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8" w14:textId="1C327DE4" w:rsidR="004F14C5" w:rsidRDefault="004F14C5" w:rsidP="00807DF0">
      <w:pPr>
        <w:pBdr>
          <w:bottom w:val="single" w:sz="12" w:space="1" w:color="auto"/>
        </w:pBdr>
        <w:jc w:val="both"/>
        <w:rPr>
          <w:sz w:val="20"/>
          <w:szCs w:val="20"/>
        </w:rPr>
      </w:pPr>
    </w:p>
    <w:p w14:paraId="4083D295" w14:textId="77777777" w:rsidR="005B3548" w:rsidRDefault="005B3548" w:rsidP="00807DF0">
      <w:pPr>
        <w:jc w:val="both"/>
        <w:rPr>
          <w:sz w:val="20"/>
          <w:szCs w:val="20"/>
        </w:rPr>
      </w:pPr>
    </w:p>
    <w:p w14:paraId="00000009" w14:textId="6BF9664A" w:rsidR="004F14C5" w:rsidRPr="00BB2654" w:rsidRDefault="00000000" w:rsidP="00807DF0">
      <w:pPr>
        <w:jc w:val="both"/>
        <w:rPr>
          <w:b/>
          <w:bCs/>
          <w:color w:val="0432FF"/>
          <w:sz w:val="20"/>
          <w:szCs w:val="20"/>
        </w:rPr>
      </w:pPr>
      <w:r>
        <w:rPr>
          <w:b/>
          <w:sz w:val="23"/>
          <w:szCs w:val="23"/>
        </w:rPr>
        <w:t xml:space="preserve">TITLE: AtlantECO [WP2] </w:t>
      </w:r>
      <w:r w:rsidR="005B3548">
        <w:rPr>
          <w:b/>
          <w:sz w:val="23"/>
          <w:szCs w:val="23"/>
        </w:rPr>
        <w:t>–</w:t>
      </w:r>
      <w:r>
        <w:rPr>
          <w:b/>
          <w:sz w:val="23"/>
          <w:szCs w:val="23"/>
        </w:rPr>
        <w:t xml:space="preserve"> </w:t>
      </w:r>
      <w:r w:rsidR="005B3548" w:rsidRPr="00BB2654">
        <w:rPr>
          <w:b/>
          <w:color w:val="0432FF"/>
          <w:sz w:val="23"/>
          <w:szCs w:val="23"/>
        </w:rPr>
        <w:t>Traditional microscopy</w:t>
      </w:r>
      <w:r w:rsidRPr="00BB2654">
        <w:rPr>
          <w:b/>
          <w:color w:val="0432FF"/>
          <w:sz w:val="23"/>
          <w:szCs w:val="23"/>
        </w:rPr>
        <w:t xml:space="preserve"> </w:t>
      </w:r>
      <w:r>
        <w:rPr>
          <w:b/>
          <w:sz w:val="23"/>
          <w:szCs w:val="23"/>
        </w:rPr>
        <w:t xml:space="preserve">dataset </w:t>
      </w:r>
      <w:r w:rsidR="005B3548">
        <w:rPr>
          <w:b/>
          <w:sz w:val="23"/>
          <w:szCs w:val="23"/>
        </w:rPr>
        <w:t>–</w:t>
      </w:r>
      <w:r>
        <w:rPr>
          <w:color w:val="3EA6FF"/>
          <w:sz w:val="23"/>
          <w:szCs w:val="23"/>
        </w:rPr>
        <w:t xml:space="preserve"> </w:t>
      </w:r>
      <w:r w:rsidR="00356FE3" w:rsidRPr="00BB2654">
        <w:rPr>
          <w:b/>
          <w:bCs/>
          <w:color w:val="0432FF"/>
          <w:sz w:val="23"/>
          <w:szCs w:val="23"/>
        </w:rPr>
        <w:t>Zoo</w:t>
      </w:r>
      <w:r w:rsidR="005B3548" w:rsidRPr="00BB2654">
        <w:rPr>
          <w:b/>
          <w:bCs/>
          <w:color w:val="0432FF"/>
          <w:sz w:val="23"/>
          <w:szCs w:val="23"/>
        </w:rPr>
        <w:t>plankton species occurrences (presence-absence data</w:t>
      </w:r>
      <w:r w:rsidR="00BF35BA" w:rsidRPr="00BB2654">
        <w:rPr>
          <w:b/>
          <w:bCs/>
          <w:color w:val="0432FF"/>
          <w:sz w:val="23"/>
          <w:szCs w:val="23"/>
        </w:rPr>
        <w:t xml:space="preserve">; </w:t>
      </w:r>
      <w:r w:rsidR="00356FE3" w:rsidRPr="00BB2654">
        <w:rPr>
          <w:b/>
          <w:bCs/>
          <w:color w:val="0432FF"/>
          <w:sz w:val="23"/>
          <w:szCs w:val="23"/>
        </w:rPr>
        <w:t>Zoo</w:t>
      </w:r>
      <w:r w:rsidR="00BF35BA" w:rsidRPr="00BB2654">
        <w:rPr>
          <w:b/>
          <w:bCs/>
          <w:color w:val="0432FF"/>
          <w:sz w:val="23"/>
          <w:szCs w:val="23"/>
        </w:rPr>
        <w:t>Base v2</w:t>
      </w:r>
      <w:r w:rsidR="005B3548" w:rsidRPr="00BB2654">
        <w:rPr>
          <w:b/>
          <w:bCs/>
          <w:color w:val="0432FF"/>
          <w:sz w:val="23"/>
          <w:szCs w:val="23"/>
        </w:rPr>
        <w:t>)</w:t>
      </w:r>
    </w:p>
    <w:p w14:paraId="0000000A" w14:textId="77777777" w:rsidR="004F14C5" w:rsidRDefault="00000000" w:rsidP="00807DF0">
      <w:pPr>
        <w:jc w:val="both"/>
        <w:rPr>
          <w:sz w:val="20"/>
          <w:szCs w:val="20"/>
        </w:rPr>
      </w:pPr>
      <w:r>
        <w:rPr>
          <w:sz w:val="20"/>
          <w:szCs w:val="20"/>
        </w:rPr>
        <w:t>______________________________________________________________</w:t>
      </w:r>
    </w:p>
    <w:p w14:paraId="0000000B" w14:textId="77777777" w:rsidR="004F14C5" w:rsidRDefault="004F14C5" w:rsidP="00807DF0">
      <w:pPr>
        <w:jc w:val="both"/>
        <w:rPr>
          <w:sz w:val="20"/>
          <w:szCs w:val="20"/>
        </w:rPr>
      </w:pPr>
    </w:p>
    <w:p w14:paraId="0000000C" w14:textId="77777777" w:rsidR="004F14C5" w:rsidRDefault="00000000" w:rsidP="00807DF0">
      <w:pPr>
        <w:jc w:val="both"/>
        <w:rPr>
          <w:b/>
          <w:sz w:val="23"/>
          <w:szCs w:val="23"/>
        </w:rPr>
      </w:pPr>
      <w:r>
        <w:rPr>
          <w:b/>
          <w:sz w:val="23"/>
          <w:szCs w:val="23"/>
        </w:rPr>
        <w:t>1.- INTRODUCTION</w:t>
      </w:r>
    </w:p>
    <w:p w14:paraId="3F24F641" w14:textId="68FD1F15" w:rsidR="005D0869" w:rsidRPr="00BB2654" w:rsidRDefault="00000000" w:rsidP="005D0869">
      <w:pPr>
        <w:jc w:val="both"/>
        <w:rPr>
          <w:color w:val="0432FF"/>
          <w:sz w:val="20"/>
          <w:szCs w:val="20"/>
        </w:rPr>
      </w:pPr>
      <w:r w:rsidRPr="00BB2654">
        <w:rPr>
          <w:color w:val="0432FF"/>
          <w:sz w:val="20"/>
          <w:szCs w:val="20"/>
        </w:rPr>
        <w:t xml:space="preserve">This </w:t>
      </w:r>
      <w:r w:rsidR="00BF35BA" w:rsidRPr="00BB2654">
        <w:rPr>
          <w:color w:val="0432FF"/>
          <w:sz w:val="20"/>
          <w:szCs w:val="20"/>
        </w:rPr>
        <w:t>dataset</w:t>
      </w:r>
      <w:r w:rsidRPr="00BB2654">
        <w:rPr>
          <w:color w:val="0432FF"/>
          <w:sz w:val="20"/>
          <w:szCs w:val="20"/>
        </w:rPr>
        <w:t xml:space="preserve"> contains </w:t>
      </w:r>
      <w:r w:rsidR="008B4671" w:rsidRPr="00BB2654">
        <w:rPr>
          <w:b/>
          <w:bCs/>
          <w:color w:val="0432FF"/>
          <w:sz w:val="20"/>
          <w:szCs w:val="20"/>
          <w:lang w:val="en-US"/>
        </w:rPr>
        <w:t>16 662 867</w:t>
      </w:r>
      <w:r w:rsidR="008B4671" w:rsidRPr="00BB2654">
        <w:rPr>
          <w:color w:val="0432FF"/>
          <w:sz w:val="20"/>
          <w:szCs w:val="20"/>
          <w:lang w:val="en-US"/>
        </w:rPr>
        <w:t xml:space="preserve"> </w:t>
      </w:r>
      <w:r w:rsidR="00DD20C2" w:rsidRPr="00BB2654">
        <w:rPr>
          <w:color w:val="0432FF"/>
          <w:sz w:val="20"/>
          <w:szCs w:val="20"/>
          <w:lang w:val="en-US"/>
        </w:rPr>
        <w:t>georeferenced occurrences</w:t>
      </w:r>
      <w:r w:rsidRPr="00BB2654">
        <w:rPr>
          <w:color w:val="0432FF"/>
          <w:sz w:val="20"/>
          <w:szCs w:val="20"/>
        </w:rPr>
        <w:t xml:space="preserve"> of</w:t>
      </w:r>
      <w:r w:rsidR="00DD20C2" w:rsidRPr="00BB2654">
        <w:rPr>
          <w:color w:val="0432FF"/>
          <w:sz w:val="20"/>
          <w:szCs w:val="20"/>
        </w:rPr>
        <w:t xml:space="preserve"> </w:t>
      </w:r>
      <w:r w:rsidR="008B4671" w:rsidRPr="00BB2654">
        <w:rPr>
          <w:b/>
          <w:bCs/>
          <w:color w:val="0432FF"/>
          <w:sz w:val="20"/>
          <w:szCs w:val="20"/>
        </w:rPr>
        <w:t>4 072</w:t>
      </w:r>
      <w:r w:rsidR="00DD20C2" w:rsidRPr="00BB2654">
        <w:rPr>
          <w:color w:val="0432FF"/>
          <w:sz w:val="20"/>
          <w:szCs w:val="20"/>
        </w:rPr>
        <w:t xml:space="preserve"> accepted </w:t>
      </w:r>
      <w:r w:rsidR="008B4671" w:rsidRPr="00BB2654">
        <w:rPr>
          <w:color w:val="0432FF"/>
          <w:sz w:val="20"/>
          <w:szCs w:val="20"/>
        </w:rPr>
        <w:t xml:space="preserve">scientific names of </w:t>
      </w:r>
      <w:r w:rsidR="00356FE3" w:rsidRPr="00BB2654">
        <w:rPr>
          <w:color w:val="0432FF"/>
          <w:sz w:val="20"/>
          <w:szCs w:val="20"/>
        </w:rPr>
        <w:t>zoo</w:t>
      </w:r>
      <w:r w:rsidR="00DD20C2" w:rsidRPr="00BB2654">
        <w:rPr>
          <w:color w:val="0432FF"/>
          <w:sz w:val="20"/>
          <w:szCs w:val="20"/>
        </w:rPr>
        <w:t xml:space="preserve">plankton </w:t>
      </w:r>
      <w:r w:rsidR="008B4671" w:rsidRPr="00BB2654">
        <w:rPr>
          <w:color w:val="0432FF"/>
          <w:sz w:val="20"/>
          <w:szCs w:val="20"/>
        </w:rPr>
        <w:t>taxa</w:t>
      </w:r>
      <w:r w:rsidR="00BF35BA" w:rsidRPr="00BB2654">
        <w:rPr>
          <w:color w:val="0432FF"/>
          <w:sz w:val="20"/>
          <w:szCs w:val="20"/>
        </w:rPr>
        <w:t>. The data come</w:t>
      </w:r>
      <w:r w:rsidR="00DD20C2" w:rsidRPr="00BB2654">
        <w:rPr>
          <w:color w:val="0432FF"/>
          <w:sz w:val="20"/>
          <w:szCs w:val="20"/>
        </w:rPr>
        <w:t xml:space="preserve"> </w:t>
      </w:r>
      <w:r w:rsidRPr="00BB2654">
        <w:rPr>
          <w:color w:val="0432FF"/>
          <w:sz w:val="20"/>
          <w:szCs w:val="20"/>
        </w:rPr>
        <w:t>from</w:t>
      </w:r>
      <w:r w:rsidR="00DD20C2" w:rsidRPr="00BB2654">
        <w:rPr>
          <w:color w:val="0432FF"/>
          <w:sz w:val="20"/>
          <w:szCs w:val="20"/>
        </w:rPr>
        <w:t xml:space="preserve"> </w:t>
      </w:r>
      <w:r w:rsidR="009114F3" w:rsidRPr="00BB2654">
        <w:rPr>
          <w:color w:val="0432FF"/>
          <w:sz w:val="20"/>
          <w:szCs w:val="20"/>
        </w:rPr>
        <w:t xml:space="preserve">a previous </w:t>
      </w:r>
      <w:r w:rsidR="00356FE3" w:rsidRPr="00BB2654">
        <w:rPr>
          <w:color w:val="0432FF"/>
          <w:sz w:val="20"/>
          <w:szCs w:val="20"/>
        </w:rPr>
        <w:t>zoo</w:t>
      </w:r>
      <w:r w:rsidR="009114F3" w:rsidRPr="00BB2654">
        <w:rPr>
          <w:color w:val="0432FF"/>
          <w:sz w:val="20"/>
          <w:szCs w:val="20"/>
        </w:rPr>
        <w:t>plankton species occurrence compilation (</w:t>
      </w:r>
      <w:r w:rsidR="00356FE3" w:rsidRPr="00BB2654">
        <w:rPr>
          <w:color w:val="0432FF"/>
          <w:sz w:val="20"/>
          <w:szCs w:val="20"/>
        </w:rPr>
        <w:t>ZooBase</w:t>
      </w:r>
      <w:r w:rsidR="009114F3" w:rsidRPr="00BB2654">
        <w:rPr>
          <w:color w:val="0432FF"/>
          <w:sz w:val="20"/>
          <w:szCs w:val="20"/>
        </w:rPr>
        <w:t xml:space="preserve">, </w:t>
      </w:r>
      <w:r w:rsidR="00356FE3" w:rsidRPr="00BB2654">
        <w:rPr>
          <w:color w:val="0432FF"/>
          <w:sz w:val="20"/>
          <w:szCs w:val="20"/>
        </w:rPr>
        <w:t>Benedetti</w:t>
      </w:r>
      <w:r w:rsidR="009114F3" w:rsidRPr="00BB2654">
        <w:rPr>
          <w:color w:val="0432FF"/>
          <w:sz w:val="20"/>
          <w:szCs w:val="20"/>
        </w:rPr>
        <w:t xml:space="preserve"> et al., 202</w:t>
      </w:r>
      <w:r w:rsidR="00356FE3" w:rsidRPr="00BB2654">
        <w:rPr>
          <w:color w:val="0432FF"/>
          <w:sz w:val="20"/>
          <w:szCs w:val="20"/>
        </w:rPr>
        <w:t>1</w:t>
      </w:r>
      <w:r w:rsidR="009114F3" w:rsidRPr="00BB2654">
        <w:rPr>
          <w:color w:val="0432FF"/>
          <w:sz w:val="20"/>
          <w:szCs w:val="20"/>
        </w:rPr>
        <w:t xml:space="preserve">) that </w:t>
      </w:r>
      <w:r w:rsidR="005D0869" w:rsidRPr="00BB2654">
        <w:rPr>
          <w:color w:val="0432FF"/>
          <w:sz w:val="20"/>
          <w:szCs w:val="20"/>
        </w:rPr>
        <w:t xml:space="preserve">was complemented with: i) the most recent observations from the various Continuous Plankton Recorder (CPR) surveys (presence-absence for the Australian CPR and the Southern Ocean CPR, and presence-only data for the North Atlantic and North Pacific CPR); ii) the presence-absence data of gelatinous zooplankton from the MALASPINA expedition (Villarino et al., 2018); iii) the presence-absence data from the Jellyfish </w:t>
      </w:r>
      <w:r w:rsidR="00463685" w:rsidRPr="00BB2654">
        <w:rPr>
          <w:color w:val="0432FF"/>
          <w:sz w:val="20"/>
          <w:szCs w:val="20"/>
        </w:rPr>
        <w:t>Database Initiative</w:t>
      </w:r>
      <w:r w:rsidR="005D0869" w:rsidRPr="00BB2654">
        <w:rPr>
          <w:color w:val="0432FF"/>
          <w:sz w:val="20"/>
          <w:szCs w:val="20"/>
        </w:rPr>
        <w:t xml:space="preserve"> (JeDI; Lucas et al., 2014)</w:t>
      </w:r>
      <w:r w:rsidR="00463685" w:rsidRPr="00BB2654">
        <w:rPr>
          <w:color w:val="0432FF"/>
          <w:sz w:val="20"/>
          <w:szCs w:val="20"/>
        </w:rPr>
        <w:t xml:space="preserve">; iv) the presence-absence data of Antarctic salps and krill from KRILLBASE (Atkinson et al., 2017); v) the pteropod </w:t>
      </w:r>
      <w:r w:rsidR="007F3E5A" w:rsidRPr="00BB2654">
        <w:rPr>
          <w:color w:val="0432FF"/>
          <w:sz w:val="20"/>
          <w:szCs w:val="20"/>
        </w:rPr>
        <w:t xml:space="preserve">presence-absence data </w:t>
      </w:r>
      <w:r w:rsidR="00463685" w:rsidRPr="00BB2654">
        <w:rPr>
          <w:color w:val="0432FF"/>
          <w:sz w:val="20"/>
          <w:szCs w:val="20"/>
        </w:rPr>
        <w:t xml:space="preserve">from </w:t>
      </w:r>
      <w:r w:rsidR="007F3E5A" w:rsidRPr="00BB2654">
        <w:rPr>
          <w:color w:val="0432FF"/>
          <w:sz w:val="20"/>
          <w:szCs w:val="20"/>
        </w:rPr>
        <w:t>the Atlantic Meridional Transect (AMT) #24 (Burridge et al., 2016), vi) the copepod presence-absence data from Becker et al. (2021), and vii)</w:t>
      </w:r>
      <w:r w:rsidR="00D71301" w:rsidRPr="00BB2654">
        <w:rPr>
          <w:color w:val="0432FF"/>
          <w:sz w:val="20"/>
          <w:szCs w:val="20"/>
        </w:rPr>
        <w:t xml:space="preserve"> a suite of </w:t>
      </w:r>
      <w:r w:rsidR="00CC5A39" w:rsidRPr="00BB2654">
        <w:rPr>
          <w:color w:val="0432FF"/>
          <w:sz w:val="20"/>
          <w:szCs w:val="20"/>
        </w:rPr>
        <w:t>individual cruise-level</w:t>
      </w:r>
      <w:r w:rsidR="00D71301" w:rsidRPr="00BB2654">
        <w:rPr>
          <w:color w:val="0432FF"/>
          <w:sz w:val="20"/>
          <w:szCs w:val="20"/>
        </w:rPr>
        <w:t xml:space="preserve"> datasets communicated by Ralf Schiebel</w:t>
      </w:r>
      <w:r w:rsidR="003C6745" w:rsidRPr="00BB2654">
        <w:rPr>
          <w:color w:val="0432FF"/>
          <w:sz w:val="20"/>
          <w:szCs w:val="20"/>
        </w:rPr>
        <w:t xml:space="preserve"> (MPI, Germany)</w:t>
      </w:r>
      <w:r w:rsidR="00D71301" w:rsidRPr="00BB2654">
        <w:rPr>
          <w:color w:val="0432FF"/>
          <w:sz w:val="20"/>
          <w:szCs w:val="20"/>
        </w:rPr>
        <w:t xml:space="preserve"> and which contained counts of calcifying zooplankton (pteropods and foraminifera; see references</w:t>
      </w:r>
      <w:r w:rsidR="0037586B" w:rsidRPr="00BB2654">
        <w:rPr>
          <w:color w:val="0432FF"/>
          <w:sz w:val="20"/>
          <w:szCs w:val="20"/>
        </w:rPr>
        <w:t xml:space="preserve"> below</w:t>
      </w:r>
      <w:r w:rsidR="00D71301" w:rsidRPr="00BB2654">
        <w:rPr>
          <w:color w:val="0432FF"/>
          <w:sz w:val="20"/>
          <w:szCs w:val="20"/>
        </w:rPr>
        <w:t>)</w:t>
      </w:r>
      <w:r w:rsidR="007F3E5A" w:rsidRPr="00BB2654">
        <w:rPr>
          <w:color w:val="0432FF"/>
          <w:sz w:val="20"/>
          <w:szCs w:val="20"/>
        </w:rPr>
        <w:t>.</w:t>
      </w:r>
    </w:p>
    <w:p w14:paraId="66C71177" w14:textId="0807F827" w:rsidR="005D0869" w:rsidRDefault="005D0869" w:rsidP="00807DF0">
      <w:pPr>
        <w:jc w:val="both"/>
        <w:rPr>
          <w:color w:val="0432FF"/>
          <w:sz w:val="20"/>
          <w:szCs w:val="20"/>
        </w:rPr>
      </w:pPr>
    </w:p>
    <w:p w14:paraId="0000000E" w14:textId="77777777" w:rsidR="004F14C5" w:rsidRDefault="004F14C5" w:rsidP="00807DF0">
      <w:pPr>
        <w:jc w:val="both"/>
        <w:rPr>
          <w:sz w:val="20"/>
          <w:szCs w:val="20"/>
        </w:rPr>
      </w:pPr>
    </w:p>
    <w:p w14:paraId="0000000F" w14:textId="77777777" w:rsidR="004F14C5" w:rsidRDefault="00000000" w:rsidP="00807DF0">
      <w:pPr>
        <w:jc w:val="both"/>
        <w:rPr>
          <w:b/>
          <w:sz w:val="23"/>
          <w:szCs w:val="23"/>
        </w:rPr>
      </w:pPr>
      <w:r>
        <w:rPr>
          <w:b/>
          <w:sz w:val="23"/>
          <w:szCs w:val="23"/>
        </w:rPr>
        <w:t>2.- METHODOLOGY USED</w:t>
      </w:r>
    </w:p>
    <w:p w14:paraId="6A7B19BC" w14:textId="2D489DBA" w:rsidR="003A4C41" w:rsidRPr="00BB2654" w:rsidRDefault="00F67FEC" w:rsidP="00356FE3">
      <w:pPr>
        <w:jc w:val="both"/>
        <w:rPr>
          <w:color w:val="0432FF"/>
          <w:sz w:val="20"/>
          <w:szCs w:val="20"/>
        </w:rPr>
      </w:pPr>
      <w:r w:rsidRPr="00BB2654">
        <w:rPr>
          <w:color w:val="0432FF"/>
          <w:sz w:val="20"/>
          <w:szCs w:val="20"/>
        </w:rPr>
        <w:t xml:space="preserve">An </w:t>
      </w:r>
      <w:r w:rsidR="003A4C41" w:rsidRPr="00BB2654">
        <w:rPr>
          <w:color w:val="0432FF"/>
          <w:sz w:val="20"/>
          <w:szCs w:val="20"/>
        </w:rPr>
        <w:t xml:space="preserve">early </w:t>
      </w:r>
      <w:r w:rsidRPr="00BB2654">
        <w:rPr>
          <w:color w:val="0432FF"/>
          <w:sz w:val="20"/>
          <w:szCs w:val="20"/>
        </w:rPr>
        <w:t>version</w:t>
      </w:r>
      <w:r w:rsidR="00E21F54" w:rsidRPr="00BB2654">
        <w:rPr>
          <w:color w:val="0432FF"/>
          <w:sz w:val="20"/>
          <w:szCs w:val="20"/>
        </w:rPr>
        <w:t xml:space="preserve"> ZooBase </w:t>
      </w:r>
      <w:r w:rsidR="00807DF0" w:rsidRPr="00BB2654">
        <w:rPr>
          <w:color w:val="0432FF"/>
          <w:sz w:val="20"/>
          <w:szCs w:val="20"/>
        </w:rPr>
        <w:t xml:space="preserve">species occurrence </w:t>
      </w:r>
      <w:r w:rsidR="00033AC4" w:rsidRPr="00BB2654">
        <w:rPr>
          <w:color w:val="0432FF"/>
          <w:sz w:val="20"/>
          <w:szCs w:val="20"/>
        </w:rPr>
        <w:t>compilation</w:t>
      </w:r>
      <w:r w:rsidR="00807DF0" w:rsidRPr="00BB2654">
        <w:rPr>
          <w:color w:val="0432FF"/>
          <w:sz w:val="20"/>
          <w:szCs w:val="20"/>
        </w:rPr>
        <w:t xml:space="preserve"> of </w:t>
      </w:r>
      <w:r w:rsidR="00356FE3" w:rsidRPr="00BB2654">
        <w:rPr>
          <w:color w:val="0432FF"/>
          <w:sz w:val="20"/>
          <w:szCs w:val="20"/>
        </w:rPr>
        <w:t xml:space="preserve">Benedetti </w:t>
      </w:r>
      <w:r w:rsidR="00807DF0" w:rsidRPr="00BB2654">
        <w:rPr>
          <w:color w:val="0432FF"/>
          <w:sz w:val="20"/>
          <w:szCs w:val="20"/>
        </w:rPr>
        <w:t>et al.</w:t>
      </w:r>
      <w:r w:rsidR="00E21F54" w:rsidRPr="00BB2654">
        <w:rPr>
          <w:color w:val="0432FF"/>
          <w:sz w:val="20"/>
          <w:szCs w:val="20"/>
        </w:rPr>
        <w:t xml:space="preserve"> (</w:t>
      </w:r>
      <w:r w:rsidR="00807DF0" w:rsidRPr="00BB2654">
        <w:rPr>
          <w:color w:val="0432FF"/>
          <w:sz w:val="20"/>
          <w:szCs w:val="20"/>
        </w:rPr>
        <w:t>20</w:t>
      </w:r>
      <w:r w:rsidR="00356FE3" w:rsidRPr="00BB2654">
        <w:rPr>
          <w:color w:val="0432FF"/>
          <w:sz w:val="20"/>
          <w:szCs w:val="20"/>
        </w:rPr>
        <w:t>21</w:t>
      </w:r>
      <w:r w:rsidR="00807DF0" w:rsidRPr="00BB2654">
        <w:rPr>
          <w:color w:val="0432FF"/>
          <w:sz w:val="20"/>
          <w:szCs w:val="20"/>
        </w:rPr>
        <w:t>)</w:t>
      </w:r>
      <w:r w:rsidR="00E21F54" w:rsidRPr="00BB2654">
        <w:rPr>
          <w:color w:val="0432FF"/>
          <w:sz w:val="20"/>
          <w:szCs w:val="20"/>
        </w:rPr>
        <w:t xml:space="preserve"> was used as a basis for the present AtlantECO dataset. The full description of </w:t>
      </w:r>
      <w:r w:rsidR="003A4C41" w:rsidRPr="00BB2654">
        <w:rPr>
          <w:color w:val="0432FF"/>
          <w:sz w:val="20"/>
          <w:szCs w:val="20"/>
        </w:rPr>
        <w:t>how the final ZooBase was</w:t>
      </w:r>
      <w:r w:rsidR="00E21F54" w:rsidRPr="00BB2654">
        <w:rPr>
          <w:color w:val="0432FF"/>
          <w:sz w:val="20"/>
          <w:szCs w:val="20"/>
        </w:rPr>
        <w:t xml:space="preserve"> implement</w:t>
      </w:r>
      <w:r w:rsidR="003A4C41" w:rsidRPr="00BB2654">
        <w:rPr>
          <w:color w:val="0432FF"/>
          <w:sz w:val="20"/>
          <w:szCs w:val="20"/>
        </w:rPr>
        <w:t>ed</w:t>
      </w:r>
      <w:r w:rsidR="00E21F54" w:rsidRPr="00BB2654">
        <w:rPr>
          <w:color w:val="0432FF"/>
          <w:sz w:val="20"/>
          <w:szCs w:val="20"/>
        </w:rPr>
        <w:t xml:space="preserve"> can be found in Benedetti et al. (2021) - </w:t>
      </w:r>
      <w:hyperlink r:id="rId5" w:history="1">
        <w:r w:rsidR="00E21F54" w:rsidRPr="00BB2654">
          <w:rPr>
            <w:rStyle w:val="Lienhypertexte"/>
            <w:color w:val="0432FF"/>
            <w:sz w:val="20"/>
            <w:szCs w:val="20"/>
          </w:rPr>
          <w:t>https://doi.org/10.1038/s41467-021-25385-x</w:t>
        </w:r>
      </w:hyperlink>
      <w:r w:rsidR="00E21F54" w:rsidRPr="00BB2654">
        <w:rPr>
          <w:color w:val="0432FF"/>
          <w:sz w:val="20"/>
          <w:szCs w:val="20"/>
        </w:rPr>
        <w:t>.</w:t>
      </w:r>
      <w:r w:rsidR="003A4C41" w:rsidRPr="00BB2654">
        <w:rPr>
          <w:color w:val="0432FF"/>
          <w:sz w:val="20"/>
          <w:szCs w:val="20"/>
        </w:rPr>
        <w:t xml:space="preserve"> </w:t>
      </w:r>
      <w:r w:rsidR="00E21F54" w:rsidRPr="00BB2654">
        <w:rPr>
          <w:color w:val="0432FF"/>
          <w:sz w:val="20"/>
          <w:szCs w:val="20"/>
        </w:rPr>
        <w:t>We here first provide a</w:t>
      </w:r>
      <w:r w:rsidR="003A4C41" w:rsidRPr="00BB2654">
        <w:rPr>
          <w:color w:val="0432FF"/>
          <w:sz w:val="20"/>
          <w:szCs w:val="20"/>
        </w:rPr>
        <w:t xml:space="preserve">n early version of ZooBase, meaning that not all occurrences that were discarded for the specific purposes of the Benedetti et al. (2021) study were discarded here. This way we </w:t>
      </w:r>
      <w:r w:rsidR="00F57A8E" w:rsidRPr="00BB2654">
        <w:rPr>
          <w:color w:val="0432FF"/>
          <w:sz w:val="20"/>
          <w:szCs w:val="20"/>
        </w:rPr>
        <w:t>let potential future users decide which occurences they would like to retain, as a function of their scientific question</w:t>
      </w:r>
      <w:r w:rsidR="007701F1" w:rsidRPr="00BB2654">
        <w:rPr>
          <w:color w:val="0432FF"/>
          <w:sz w:val="20"/>
          <w:szCs w:val="20"/>
        </w:rPr>
        <w:t>(</w:t>
      </w:r>
      <w:r w:rsidR="00F57A8E" w:rsidRPr="00BB2654">
        <w:rPr>
          <w:color w:val="0432FF"/>
          <w:sz w:val="20"/>
          <w:szCs w:val="20"/>
        </w:rPr>
        <w:t>s</w:t>
      </w:r>
      <w:r w:rsidR="007701F1" w:rsidRPr="00BB2654">
        <w:rPr>
          <w:color w:val="0432FF"/>
          <w:sz w:val="20"/>
          <w:szCs w:val="20"/>
        </w:rPr>
        <w:t>)</w:t>
      </w:r>
      <w:r w:rsidR="00F57A8E" w:rsidRPr="00BB2654">
        <w:rPr>
          <w:color w:val="0432FF"/>
          <w:sz w:val="20"/>
          <w:szCs w:val="20"/>
        </w:rPr>
        <w:t xml:space="preserve"> and </w:t>
      </w:r>
      <w:r w:rsidR="007701F1" w:rsidRPr="00BB2654">
        <w:rPr>
          <w:color w:val="0432FF"/>
          <w:sz w:val="20"/>
          <w:szCs w:val="20"/>
        </w:rPr>
        <w:t xml:space="preserve">the </w:t>
      </w:r>
      <w:r w:rsidR="00F57A8E" w:rsidRPr="00BB2654">
        <w:rPr>
          <w:color w:val="0432FF"/>
          <w:sz w:val="20"/>
          <w:szCs w:val="20"/>
        </w:rPr>
        <w:t xml:space="preserve">associated </w:t>
      </w:r>
      <w:r w:rsidR="007701F1" w:rsidRPr="00BB2654">
        <w:rPr>
          <w:color w:val="0432FF"/>
          <w:sz w:val="20"/>
          <w:szCs w:val="20"/>
        </w:rPr>
        <w:t xml:space="preserve">specific </w:t>
      </w:r>
      <w:r w:rsidR="00F57A8E" w:rsidRPr="00BB2654">
        <w:rPr>
          <w:color w:val="0432FF"/>
          <w:sz w:val="20"/>
          <w:szCs w:val="20"/>
        </w:rPr>
        <w:t>methodological requirements</w:t>
      </w:r>
      <w:r w:rsidR="003A4C41" w:rsidRPr="00BB2654">
        <w:rPr>
          <w:color w:val="0432FF"/>
          <w:sz w:val="20"/>
          <w:szCs w:val="20"/>
        </w:rPr>
        <w:t>.</w:t>
      </w:r>
    </w:p>
    <w:p w14:paraId="13D2BBE7" w14:textId="0D7D4F1B" w:rsidR="007701F1" w:rsidRPr="00BB2654" w:rsidRDefault="003A4C41" w:rsidP="007701F1">
      <w:pPr>
        <w:jc w:val="both"/>
        <w:rPr>
          <w:color w:val="0432FF"/>
          <w:sz w:val="20"/>
          <w:szCs w:val="20"/>
          <w:lang w:val="en-US"/>
        </w:rPr>
      </w:pPr>
      <w:r w:rsidRPr="00BB2654">
        <w:rPr>
          <w:color w:val="0432FF"/>
          <w:sz w:val="20"/>
          <w:szCs w:val="20"/>
          <w:lang w:val="en-US"/>
        </w:rPr>
        <w:t>First, p</w:t>
      </w:r>
      <w:r w:rsidR="00E21F54" w:rsidRPr="00BB2654">
        <w:rPr>
          <w:color w:val="0432FF"/>
          <w:sz w:val="20"/>
          <w:szCs w:val="20"/>
          <w:lang w:val="en-US"/>
        </w:rPr>
        <w:t xml:space="preserve">rior to retrieving the occurrence data online, we first identified the phyla (Order/Class/Family) that comprise the bulk of extant oceanic zooplankton communities: </w:t>
      </w:r>
      <w:r w:rsidR="00E21F54" w:rsidRPr="00BB2654">
        <w:rPr>
          <w:iCs/>
          <w:color w:val="0432FF"/>
          <w:sz w:val="20"/>
          <w:szCs w:val="20"/>
          <w:lang w:val="en-US"/>
        </w:rPr>
        <w:t>Copelata</w:t>
      </w:r>
      <w:r w:rsidR="00E21F54" w:rsidRPr="00BB2654">
        <w:rPr>
          <w:color w:val="0432FF"/>
          <w:sz w:val="20"/>
          <w:szCs w:val="20"/>
          <w:lang w:val="en-US"/>
        </w:rPr>
        <w:t xml:space="preserve">, </w:t>
      </w:r>
      <w:r w:rsidR="00E21F54" w:rsidRPr="00BB2654">
        <w:rPr>
          <w:iCs/>
          <w:color w:val="0432FF"/>
          <w:sz w:val="20"/>
          <w:szCs w:val="20"/>
          <w:lang w:val="en-US"/>
        </w:rPr>
        <w:t>Ctenophora</w:t>
      </w:r>
      <w:r w:rsidR="00E21F54" w:rsidRPr="00BB2654">
        <w:rPr>
          <w:color w:val="0432FF"/>
          <w:sz w:val="20"/>
          <w:szCs w:val="20"/>
          <w:lang w:val="en-US"/>
        </w:rPr>
        <w:t xml:space="preserve">, </w:t>
      </w:r>
      <w:r w:rsidR="00E21F54" w:rsidRPr="00BB2654">
        <w:rPr>
          <w:iCs/>
          <w:color w:val="0432FF"/>
          <w:sz w:val="20"/>
          <w:szCs w:val="20"/>
          <w:lang w:val="en-US"/>
        </w:rPr>
        <w:t>Cubozoa</w:t>
      </w:r>
      <w:r w:rsidR="00E21F54" w:rsidRPr="00BB2654">
        <w:rPr>
          <w:color w:val="0432FF"/>
          <w:sz w:val="20"/>
          <w:szCs w:val="20"/>
          <w:lang w:val="en-US"/>
        </w:rPr>
        <w:t xml:space="preserve">, </w:t>
      </w:r>
      <w:r w:rsidR="00E21F54" w:rsidRPr="00BB2654">
        <w:rPr>
          <w:iCs/>
          <w:color w:val="0432FF"/>
          <w:sz w:val="20"/>
          <w:szCs w:val="20"/>
          <w:lang w:val="en-US"/>
        </w:rPr>
        <w:t>Euphausiidae</w:t>
      </w:r>
      <w:r w:rsidR="00E21F54" w:rsidRPr="00BB2654">
        <w:rPr>
          <w:color w:val="0432FF"/>
          <w:sz w:val="20"/>
          <w:szCs w:val="20"/>
          <w:lang w:val="en-US"/>
        </w:rPr>
        <w:t xml:space="preserve">, </w:t>
      </w:r>
      <w:r w:rsidR="00E21F54" w:rsidRPr="00BB2654">
        <w:rPr>
          <w:iCs/>
          <w:color w:val="0432FF"/>
          <w:sz w:val="20"/>
          <w:szCs w:val="20"/>
          <w:lang w:val="en-US"/>
        </w:rPr>
        <w:t>Foraminifera</w:t>
      </w:r>
      <w:r w:rsidR="00E21F54" w:rsidRPr="00BB2654">
        <w:rPr>
          <w:color w:val="0432FF"/>
          <w:sz w:val="20"/>
          <w:szCs w:val="20"/>
          <w:lang w:val="en-US"/>
        </w:rPr>
        <w:t xml:space="preserve">, </w:t>
      </w:r>
      <w:r w:rsidR="00E21F54" w:rsidRPr="00BB2654">
        <w:rPr>
          <w:iCs/>
          <w:color w:val="0432FF"/>
          <w:sz w:val="20"/>
          <w:szCs w:val="20"/>
          <w:lang w:val="en-US"/>
        </w:rPr>
        <w:t>Gymnosomata</w:t>
      </w:r>
      <w:r w:rsidR="00E21F54" w:rsidRPr="00BB2654">
        <w:rPr>
          <w:color w:val="0432FF"/>
          <w:sz w:val="20"/>
          <w:szCs w:val="20"/>
          <w:lang w:val="en-US"/>
        </w:rPr>
        <w:t xml:space="preserve">, </w:t>
      </w:r>
      <w:r w:rsidR="00E21F54" w:rsidRPr="00BB2654">
        <w:rPr>
          <w:iCs/>
          <w:color w:val="0432FF"/>
          <w:sz w:val="20"/>
          <w:szCs w:val="20"/>
          <w:lang w:val="en-US"/>
        </w:rPr>
        <w:t>Hydrozoa</w:t>
      </w:r>
      <w:r w:rsidR="00E21F54" w:rsidRPr="00BB2654">
        <w:rPr>
          <w:color w:val="0432FF"/>
          <w:sz w:val="20"/>
          <w:szCs w:val="20"/>
          <w:lang w:val="en-US"/>
        </w:rPr>
        <w:t xml:space="preserve">, </w:t>
      </w:r>
      <w:r w:rsidR="00E21F54" w:rsidRPr="00BB2654">
        <w:rPr>
          <w:iCs/>
          <w:color w:val="0432FF"/>
          <w:sz w:val="20"/>
          <w:szCs w:val="20"/>
          <w:lang w:val="en-US"/>
        </w:rPr>
        <w:t>Hyperiidea</w:t>
      </w:r>
      <w:r w:rsidR="00E21F54" w:rsidRPr="00BB2654">
        <w:rPr>
          <w:color w:val="0432FF"/>
          <w:sz w:val="20"/>
          <w:szCs w:val="20"/>
          <w:lang w:val="en-US"/>
        </w:rPr>
        <w:t xml:space="preserve">, </w:t>
      </w:r>
      <w:r w:rsidR="00E21F54" w:rsidRPr="00BB2654">
        <w:rPr>
          <w:iCs/>
          <w:color w:val="0432FF"/>
          <w:sz w:val="20"/>
          <w:szCs w:val="20"/>
          <w:lang w:val="en-US"/>
        </w:rPr>
        <w:t>Myodocopina</w:t>
      </w:r>
      <w:r w:rsidR="00E21F54" w:rsidRPr="00BB2654">
        <w:rPr>
          <w:color w:val="0432FF"/>
          <w:sz w:val="20"/>
          <w:szCs w:val="20"/>
          <w:lang w:val="en-US"/>
        </w:rPr>
        <w:t xml:space="preserve">, </w:t>
      </w:r>
      <w:r w:rsidR="00E21F54" w:rsidRPr="00BB2654">
        <w:rPr>
          <w:iCs/>
          <w:color w:val="0432FF"/>
          <w:sz w:val="20"/>
          <w:szCs w:val="20"/>
          <w:lang w:val="en-US"/>
        </w:rPr>
        <w:t>Mysidae</w:t>
      </w:r>
      <w:r w:rsidR="00E21F54" w:rsidRPr="00BB2654">
        <w:rPr>
          <w:color w:val="0432FF"/>
          <w:sz w:val="20"/>
          <w:szCs w:val="20"/>
          <w:lang w:val="en-US"/>
        </w:rPr>
        <w:t xml:space="preserve">, </w:t>
      </w:r>
      <w:r w:rsidR="00E21F54" w:rsidRPr="00BB2654">
        <w:rPr>
          <w:iCs/>
          <w:color w:val="0432FF"/>
          <w:sz w:val="20"/>
          <w:szCs w:val="20"/>
          <w:lang w:val="en-US"/>
        </w:rPr>
        <w:t>Copepoda</w:t>
      </w:r>
      <w:r w:rsidR="00E21F54" w:rsidRPr="00BB2654">
        <w:rPr>
          <w:color w:val="0432FF"/>
          <w:sz w:val="20"/>
          <w:szCs w:val="20"/>
          <w:lang w:val="en-US"/>
        </w:rPr>
        <w:t xml:space="preserve">, </w:t>
      </w:r>
      <w:r w:rsidR="00E21F54" w:rsidRPr="00BB2654">
        <w:rPr>
          <w:iCs/>
          <w:color w:val="0432FF"/>
          <w:sz w:val="20"/>
          <w:szCs w:val="20"/>
          <w:lang w:val="en-US"/>
        </w:rPr>
        <w:t>Podonidae</w:t>
      </w:r>
      <w:r w:rsidR="00E21F54" w:rsidRPr="00BB2654">
        <w:rPr>
          <w:color w:val="0432FF"/>
          <w:sz w:val="20"/>
          <w:szCs w:val="20"/>
          <w:lang w:val="en-US"/>
        </w:rPr>
        <w:t xml:space="preserve"> and </w:t>
      </w:r>
      <w:r w:rsidR="00E21F54" w:rsidRPr="00BB2654">
        <w:rPr>
          <w:i/>
          <w:color w:val="0432FF"/>
          <w:sz w:val="20"/>
          <w:szCs w:val="20"/>
          <w:lang w:val="en-US"/>
        </w:rPr>
        <w:t>Penilia</w:t>
      </w:r>
      <w:r w:rsidR="00E21F54" w:rsidRPr="00BB2654">
        <w:rPr>
          <w:color w:val="0432FF"/>
          <w:sz w:val="20"/>
          <w:szCs w:val="20"/>
          <w:lang w:val="en-US"/>
        </w:rPr>
        <w:t xml:space="preserve"> </w:t>
      </w:r>
      <w:r w:rsidR="00E21F54" w:rsidRPr="00BB2654">
        <w:rPr>
          <w:i/>
          <w:color w:val="0432FF"/>
          <w:sz w:val="20"/>
          <w:szCs w:val="20"/>
          <w:lang w:val="en-US"/>
        </w:rPr>
        <w:t>avirostris</w:t>
      </w:r>
      <w:r w:rsidR="00E21F54" w:rsidRPr="00BB2654">
        <w:rPr>
          <w:color w:val="0432FF"/>
          <w:sz w:val="20"/>
          <w:szCs w:val="20"/>
          <w:lang w:val="en-US"/>
        </w:rPr>
        <w:t xml:space="preserve">, </w:t>
      </w:r>
      <w:r w:rsidR="00E21F54" w:rsidRPr="00BB2654">
        <w:rPr>
          <w:iCs/>
          <w:color w:val="0432FF"/>
          <w:sz w:val="20"/>
          <w:szCs w:val="20"/>
          <w:lang w:val="en-US"/>
        </w:rPr>
        <w:t>C</w:t>
      </w:r>
      <w:r w:rsidR="00E21F54" w:rsidRPr="00BB2654">
        <w:rPr>
          <w:color w:val="0432FF"/>
          <w:sz w:val="20"/>
          <w:szCs w:val="20"/>
          <w:lang w:val="en-US"/>
        </w:rPr>
        <w:t xml:space="preserve">haetognatha, </w:t>
      </w:r>
      <w:r w:rsidR="00E21F54" w:rsidRPr="00BB2654">
        <w:rPr>
          <w:iCs/>
          <w:color w:val="0432FF"/>
          <w:sz w:val="20"/>
          <w:szCs w:val="20"/>
          <w:lang w:val="en-US"/>
        </w:rPr>
        <w:t>Scyphozoa</w:t>
      </w:r>
      <w:r w:rsidR="00E21F54" w:rsidRPr="00BB2654">
        <w:rPr>
          <w:color w:val="0432FF"/>
          <w:sz w:val="20"/>
          <w:szCs w:val="20"/>
          <w:lang w:val="en-US"/>
        </w:rPr>
        <w:t xml:space="preserve">, </w:t>
      </w:r>
      <w:r w:rsidR="00E21F54" w:rsidRPr="00BB2654">
        <w:rPr>
          <w:iCs/>
          <w:color w:val="0432FF"/>
          <w:sz w:val="20"/>
          <w:szCs w:val="20"/>
          <w:lang w:val="en-US"/>
        </w:rPr>
        <w:t>Thaliacea</w:t>
      </w:r>
      <w:r w:rsidR="00E21F54" w:rsidRPr="00BB2654">
        <w:rPr>
          <w:color w:val="0432FF"/>
          <w:sz w:val="20"/>
          <w:szCs w:val="20"/>
          <w:lang w:val="en-US"/>
        </w:rPr>
        <w:t xml:space="preserve">, </w:t>
      </w:r>
      <w:r w:rsidR="00E21F54" w:rsidRPr="00BB2654">
        <w:rPr>
          <w:iCs/>
          <w:color w:val="0432FF"/>
          <w:sz w:val="20"/>
          <w:szCs w:val="20"/>
          <w:lang w:val="en-US"/>
        </w:rPr>
        <w:t>Thecosomata</w:t>
      </w:r>
      <w:r w:rsidR="00E21F54" w:rsidRPr="00BB2654">
        <w:rPr>
          <w:color w:val="0432FF"/>
          <w:sz w:val="20"/>
          <w:szCs w:val="20"/>
          <w:lang w:val="en-US"/>
        </w:rPr>
        <w:t xml:space="preserve">, and pelagic </w:t>
      </w:r>
      <w:r w:rsidR="00E21F54" w:rsidRPr="00BB2654">
        <w:rPr>
          <w:iCs/>
          <w:color w:val="0432FF"/>
          <w:sz w:val="20"/>
          <w:szCs w:val="20"/>
          <w:lang w:val="en-US"/>
        </w:rPr>
        <w:t>Polychaeta</w:t>
      </w:r>
      <w:r w:rsidR="00E21F54" w:rsidRPr="00BB2654">
        <w:rPr>
          <w:color w:val="0432FF"/>
          <w:sz w:val="20"/>
          <w:szCs w:val="20"/>
          <w:lang w:val="en-US"/>
        </w:rPr>
        <w:t xml:space="preserve"> (</w:t>
      </w:r>
      <w:r w:rsidR="00E21F54" w:rsidRPr="00BB2654">
        <w:rPr>
          <w:iCs/>
          <w:color w:val="0432FF"/>
          <w:sz w:val="20"/>
          <w:szCs w:val="20"/>
          <w:lang w:val="en-US"/>
        </w:rPr>
        <w:t>Tomopteridae, Alciopidae, Lopadorrhynchidae, Typhloscolecidae</w:t>
      </w:r>
      <w:r w:rsidR="00E21F54" w:rsidRPr="00BB2654">
        <w:rPr>
          <w:color w:val="0432FF"/>
          <w:sz w:val="20"/>
          <w:szCs w:val="20"/>
          <w:lang w:val="en-US"/>
        </w:rPr>
        <w:t>). The presence data associated with species belonging to these groups were retrieved from OBIS and GBIF between the 12/04/2018 and the 18/04/2018</w:t>
      </w:r>
      <w:r w:rsidR="000D7A2C" w:rsidRPr="00BB2654">
        <w:rPr>
          <w:color w:val="0432FF"/>
          <w:sz w:val="20"/>
          <w:szCs w:val="20"/>
          <w:lang w:val="en-US"/>
        </w:rPr>
        <w:t>.</w:t>
      </w:r>
      <w:r w:rsidR="00BC7BB3" w:rsidRPr="00BB2654">
        <w:rPr>
          <w:color w:val="0432FF"/>
          <w:sz w:val="20"/>
          <w:szCs w:val="20"/>
          <w:lang w:val="en-US"/>
        </w:rPr>
        <w:t xml:space="preserve"> </w:t>
      </w:r>
      <w:r w:rsidR="00E66672" w:rsidRPr="00BB2654">
        <w:rPr>
          <w:color w:val="0432FF"/>
          <w:sz w:val="20"/>
          <w:szCs w:val="20"/>
          <w:lang w:val="en-US"/>
        </w:rPr>
        <w:t>In addition, t</w:t>
      </w:r>
      <w:r w:rsidR="000D7A2C" w:rsidRPr="00BB2654">
        <w:rPr>
          <w:color w:val="0432FF"/>
          <w:sz w:val="20"/>
          <w:szCs w:val="20"/>
          <w:lang w:val="en-US"/>
        </w:rPr>
        <w:t>he copepod occurrences from Cornils et al. (2018)</w:t>
      </w:r>
      <w:r w:rsidR="00F67FEC" w:rsidRPr="00BB2654">
        <w:rPr>
          <w:color w:val="0432FF"/>
          <w:sz w:val="20"/>
          <w:szCs w:val="20"/>
          <w:lang w:val="en-US"/>
        </w:rPr>
        <w:t xml:space="preserve"> were</w:t>
      </w:r>
      <w:r w:rsidR="00C61C5A" w:rsidRPr="00BB2654">
        <w:rPr>
          <w:color w:val="0432FF"/>
          <w:sz w:val="20"/>
          <w:szCs w:val="20"/>
          <w:lang w:val="en-US"/>
        </w:rPr>
        <w:t xml:space="preserve"> added as well to increase the coverage of observations in the Southern Ocean</w:t>
      </w:r>
      <w:r w:rsidR="00F67FEC" w:rsidRPr="00BB2654">
        <w:rPr>
          <w:color w:val="0432FF"/>
          <w:sz w:val="20"/>
          <w:szCs w:val="20"/>
          <w:lang w:val="en-US"/>
        </w:rPr>
        <w:t>.</w:t>
      </w:r>
      <w:r w:rsidR="00E66672" w:rsidRPr="00BB2654">
        <w:rPr>
          <w:color w:val="0432FF"/>
          <w:sz w:val="20"/>
          <w:szCs w:val="20"/>
          <w:lang w:val="en-US"/>
        </w:rPr>
        <w:t xml:space="preserve"> </w:t>
      </w:r>
      <w:r w:rsidR="007701F1" w:rsidRPr="00BB2654">
        <w:rPr>
          <w:color w:val="0432FF"/>
          <w:sz w:val="20"/>
          <w:szCs w:val="20"/>
        </w:rPr>
        <w:t>These three main datasets were first re-formatted to the AtlantECO WP2 data format, with the exception that the dataset keys from GBIF and OBIS were kept as separate columns (GBIF.key and OBIS.key, respectively) for the sake of data traceability.</w:t>
      </w:r>
      <w:r w:rsidR="00E66672" w:rsidRPr="00BB2654">
        <w:rPr>
          <w:color w:val="0432FF"/>
          <w:sz w:val="20"/>
          <w:szCs w:val="20"/>
        </w:rPr>
        <w:t xml:space="preserve"> </w:t>
      </w:r>
      <w:r w:rsidR="00E66672" w:rsidRPr="00BB2654">
        <w:rPr>
          <w:color w:val="0432FF"/>
          <w:sz w:val="20"/>
          <w:szCs w:val="20"/>
          <w:lang w:val="en-US"/>
        </w:rPr>
        <w:t xml:space="preserve">We discarded the records that: (i) presented at least one missing spatial coordinate, (ii) were associated with an incomplete sampling date (d/m/y), (iii) were associated with a year of collection older than 1800, (iv) were not associated with any sampling depth, (v) and that were not identified down to the species level. At this stage, the OBIS zooplankton occurrences amounted to </w:t>
      </w:r>
      <w:r w:rsidR="000930E0" w:rsidRPr="00BB2654">
        <w:rPr>
          <w:color w:val="0432FF"/>
          <w:sz w:val="20"/>
          <w:szCs w:val="20"/>
          <w:lang w:val="en-US"/>
        </w:rPr>
        <w:t>2 288 615, the GBIF occurrences amounted to 922 964 and the copepod occurrences from Cornil</w:t>
      </w:r>
      <w:r w:rsidR="001463C7" w:rsidRPr="00BB2654">
        <w:rPr>
          <w:color w:val="0432FF"/>
          <w:sz w:val="20"/>
          <w:szCs w:val="20"/>
          <w:lang w:val="en-US"/>
        </w:rPr>
        <w:t>s</w:t>
      </w:r>
      <w:r w:rsidR="000930E0" w:rsidRPr="00BB2654">
        <w:rPr>
          <w:color w:val="0432FF"/>
          <w:sz w:val="20"/>
          <w:szCs w:val="20"/>
          <w:lang w:val="en-US"/>
        </w:rPr>
        <w:t xml:space="preserve"> et al. (2018) amounted to 260 826 (total number of occurrences = 3 472 405).</w:t>
      </w:r>
      <w:r w:rsidR="008A00DC" w:rsidRPr="00BB2654">
        <w:rPr>
          <w:color w:val="0432FF"/>
          <w:sz w:val="20"/>
          <w:szCs w:val="20"/>
          <w:lang w:val="en-US"/>
        </w:rPr>
        <w:t xml:space="preserve"> </w:t>
      </w:r>
      <w:r w:rsidR="008A00DC" w:rsidRPr="00BB2654">
        <w:rPr>
          <w:color w:val="0432FF"/>
          <w:sz w:val="20"/>
          <w:szCs w:val="20"/>
        </w:rPr>
        <w:t>To</w:t>
      </w:r>
      <w:r w:rsidR="007701F1" w:rsidRPr="00BB2654">
        <w:rPr>
          <w:color w:val="0432FF"/>
          <w:sz w:val="20"/>
          <w:szCs w:val="20"/>
        </w:rPr>
        <w:t xml:space="preserve"> homogenize the taxonomic classification of all the AtlantECO WP2 datasets containing microbiome (i.e., plankton) diversity data, the species names </w:t>
      </w:r>
      <w:r w:rsidR="00F33244" w:rsidRPr="00BB2654">
        <w:rPr>
          <w:color w:val="0432FF"/>
          <w:sz w:val="20"/>
          <w:szCs w:val="20"/>
        </w:rPr>
        <w:t>of each dataset were</w:t>
      </w:r>
      <w:r w:rsidR="007701F1" w:rsidRPr="00BB2654">
        <w:rPr>
          <w:color w:val="0432FF"/>
          <w:sz w:val="20"/>
          <w:szCs w:val="20"/>
        </w:rPr>
        <w:t xml:space="preserve"> automatically compared to the list of species names accepted in the World Register of Marine Species (WoRMS), using the ‘worms’ R package version 0.2.2 (Holstein, 2018). Typos, synonyms and </w:t>
      </w:r>
      <w:r w:rsidR="007701F1" w:rsidRPr="00BB2654">
        <w:rPr>
          <w:color w:val="0432FF"/>
          <w:sz w:val="20"/>
          <w:szCs w:val="20"/>
        </w:rPr>
        <w:lastRenderedPageBreak/>
        <w:t>deprecated species names were corrected and the unique numerical identifiers of each accepted scientific name (i.e., AphiaID) were provided as well.</w:t>
      </w:r>
      <w:r w:rsidR="00F33244" w:rsidRPr="00BB2654">
        <w:rPr>
          <w:color w:val="0432FF"/>
          <w:sz w:val="20"/>
          <w:szCs w:val="20"/>
        </w:rPr>
        <w:t xml:space="preserve"> This reformatted compilation contained 3 472 405 occurrences of 3 512 different species names. </w:t>
      </w:r>
      <w:r w:rsidR="007701F1" w:rsidRPr="00BB2654">
        <w:rPr>
          <w:color w:val="0432FF"/>
          <w:sz w:val="20"/>
          <w:szCs w:val="20"/>
        </w:rPr>
        <w:t xml:space="preserve">We kept the </w:t>
      </w:r>
      <w:r w:rsidR="00F33244" w:rsidRPr="00BB2654">
        <w:rPr>
          <w:color w:val="0432FF"/>
          <w:sz w:val="20"/>
          <w:szCs w:val="20"/>
        </w:rPr>
        <w:t>25</w:t>
      </w:r>
      <w:r w:rsidR="007701F1" w:rsidRPr="00BB2654">
        <w:rPr>
          <w:color w:val="0432FF"/>
          <w:sz w:val="20"/>
          <w:szCs w:val="20"/>
        </w:rPr>
        <w:t xml:space="preserve"> names (</w:t>
      </w:r>
      <w:r w:rsidR="00523785" w:rsidRPr="00BB2654">
        <w:rPr>
          <w:color w:val="0432FF"/>
          <w:sz w:val="20"/>
          <w:szCs w:val="20"/>
        </w:rPr>
        <w:t>0</w:t>
      </w:r>
      <w:r w:rsidR="007701F1" w:rsidRPr="00BB2654">
        <w:rPr>
          <w:color w:val="0432FF"/>
          <w:sz w:val="20"/>
          <w:szCs w:val="20"/>
        </w:rPr>
        <w:t>.</w:t>
      </w:r>
      <w:r w:rsidR="00523785" w:rsidRPr="00BB2654">
        <w:rPr>
          <w:color w:val="0432FF"/>
          <w:sz w:val="20"/>
          <w:szCs w:val="20"/>
        </w:rPr>
        <w:t>71</w:t>
      </w:r>
      <w:r w:rsidR="007701F1" w:rsidRPr="00BB2654">
        <w:rPr>
          <w:color w:val="0432FF"/>
          <w:sz w:val="20"/>
          <w:szCs w:val="20"/>
        </w:rPr>
        <w:t xml:space="preserve">% of the </w:t>
      </w:r>
      <w:r w:rsidR="00523785" w:rsidRPr="00BB2654">
        <w:rPr>
          <w:color w:val="0432FF"/>
          <w:sz w:val="20"/>
          <w:szCs w:val="20"/>
        </w:rPr>
        <w:t xml:space="preserve">3 512 </w:t>
      </w:r>
      <w:r w:rsidR="007701F1" w:rsidRPr="00BB2654">
        <w:rPr>
          <w:color w:val="0432FF"/>
          <w:sz w:val="20"/>
          <w:szCs w:val="20"/>
        </w:rPr>
        <w:t xml:space="preserve">unique </w:t>
      </w:r>
      <w:r w:rsidR="00523785" w:rsidRPr="00BB2654">
        <w:rPr>
          <w:color w:val="0432FF"/>
          <w:sz w:val="20"/>
          <w:szCs w:val="20"/>
        </w:rPr>
        <w:t xml:space="preserve">scientific </w:t>
      </w:r>
      <w:r w:rsidR="007701F1" w:rsidRPr="00BB2654">
        <w:rPr>
          <w:color w:val="0432FF"/>
          <w:sz w:val="20"/>
          <w:szCs w:val="20"/>
        </w:rPr>
        <w:t>names, corresponding to 0.</w:t>
      </w:r>
      <w:r w:rsidR="00523785" w:rsidRPr="00BB2654">
        <w:rPr>
          <w:color w:val="0432FF"/>
          <w:sz w:val="20"/>
          <w:szCs w:val="20"/>
        </w:rPr>
        <w:t>02</w:t>
      </w:r>
      <w:r w:rsidR="007701F1" w:rsidRPr="00BB2654">
        <w:rPr>
          <w:color w:val="0432FF"/>
          <w:sz w:val="20"/>
          <w:szCs w:val="20"/>
        </w:rPr>
        <w:t xml:space="preserve">% of </w:t>
      </w:r>
      <w:r w:rsidR="00523785" w:rsidRPr="00BB2654">
        <w:rPr>
          <w:color w:val="0432FF"/>
          <w:sz w:val="20"/>
          <w:szCs w:val="20"/>
        </w:rPr>
        <w:t xml:space="preserve">3 472 405 </w:t>
      </w:r>
      <w:r w:rsidR="007701F1" w:rsidRPr="00BB2654">
        <w:rPr>
          <w:color w:val="0432FF"/>
          <w:sz w:val="20"/>
          <w:szCs w:val="20"/>
        </w:rPr>
        <w:t>occurrences) that had no match found in WoRMS and therefore no AphiaID could be associated to those names.</w:t>
      </w:r>
    </w:p>
    <w:p w14:paraId="0E57A362" w14:textId="1D999F7D" w:rsidR="00012FAD" w:rsidRPr="00BB2654" w:rsidRDefault="009B019D" w:rsidP="00356FE3">
      <w:pPr>
        <w:jc w:val="both"/>
        <w:rPr>
          <w:color w:val="0432FF"/>
          <w:sz w:val="20"/>
          <w:szCs w:val="20"/>
        </w:rPr>
      </w:pPr>
      <w:r w:rsidRPr="00BB2654">
        <w:rPr>
          <w:color w:val="0432FF"/>
          <w:sz w:val="20"/>
          <w:szCs w:val="20"/>
        </w:rPr>
        <w:t>Because</w:t>
      </w:r>
      <w:r w:rsidR="00554124" w:rsidRPr="00BB2654">
        <w:rPr>
          <w:color w:val="0432FF"/>
          <w:sz w:val="20"/>
          <w:szCs w:val="20"/>
        </w:rPr>
        <w:t xml:space="preserve"> this early ZooBase version already contained occurrences from the CPR surveys, the later had to be identified to be replaced by the new and updated CPR data to avoid retaining duplicate occurrences in ZooBase v2. The qualitative ‘Institution Code’ values and data mapping enabled to identify those early CPR occurrences. Occurrences whose Institution Codes were equal to ‘SAHFOS’, ‘AADC’ or ‘CSIRO Oceans and Atmosphere, Australia (CMAR)’ were discarded as these corresponded to observations stemming from the </w:t>
      </w:r>
      <w:r w:rsidR="00D7151C" w:rsidRPr="00BB2654">
        <w:rPr>
          <w:color w:val="0432FF"/>
          <w:sz w:val="20"/>
          <w:szCs w:val="20"/>
        </w:rPr>
        <w:t>North Atlantic and North Pacific CPR (NA-NP CPR)</w:t>
      </w:r>
      <w:r w:rsidR="00554124" w:rsidRPr="00BB2654">
        <w:rPr>
          <w:color w:val="0432FF"/>
          <w:sz w:val="20"/>
          <w:szCs w:val="20"/>
        </w:rPr>
        <w:t xml:space="preserve">, </w:t>
      </w:r>
      <w:r w:rsidR="00D7151C" w:rsidRPr="00BB2654">
        <w:rPr>
          <w:color w:val="0432FF"/>
          <w:sz w:val="20"/>
          <w:szCs w:val="20"/>
        </w:rPr>
        <w:t xml:space="preserve"> the Southern Ocean CPR (SO CPR) and the Australian CPR (AusCPR), </w:t>
      </w:r>
      <w:r w:rsidR="00554124" w:rsidRPr="00BB2654">
        <w:rPr>
          <w:color w:val="0432FF"/>
          <w:sz w:val="20"/>
          <w:szCs w:val="20"/>
        </w:rPr>
        <w:t>respectively. Further checking</w:t>
      </w:r>
      <w:r w:rsidR="00D7151C" w:rsidRPr="00BB2654">
        <w:rPr>
          <w:color w:val="0432FF"/>
          <w:sz w:val="20"/>
          <w:szCs w:val="20"/>
        </w:rPr>
        <w:t xml:space="preserve"> of the sampling metadata and mapping of sampling events</w:t>
      </w:r>
      <w:r w:rsidR="00554124" w:rsidRPr="00BB2654">
        <w:rPr>
          <w:color w:val="0432FF"/>
          <w:sz w:val="20"/>
          <w:szCs w:val="20"/>
        </w:rPr>
        <w:t xml:space="preserve"> confirmed that removing those </w:t>
      </w:r>
      <w:r w:rsidR="00D7151C" w:rsidRPr="00BB2654">
        <w:rPr>
          <w:color w:val="0432FF"/>
          <w:sz w:val="20"/>
          <w:szCs w:val="20"/>
        </w:rPr>
        <w:t xml:space="preserve">occurrences did remove all CPR-based zooplankton occurrences. </w:t>
      </w:r>
      <w:r w:rsidR="00B418ED" w:rsidRPr="00BB2654">
        <w:rPr>
          <w:color w:val="0432FF"/>
          <w:sz w:val="20"/>
          <w:szCs w:val="20"/>
        </w:rPr>
        <w:t xml:space="preserve">This way, </w:t>
      </w:r>
      <w:r w:rsidRPr="00BB2654">
        <w:rPr>
          <w:color w:val="0432FF"/>
          <w:sz w:val="20"/>
          <w:szCs w:val="20"/>
          <w:lang w:val="en-US"/>
        </w:rPr>
        <w:t xml:space="preserve">1 763 689 zooplankton species </w:t>
      </w:r>
      <w:r w:rsidR="00B418ED" w:rsidRPr="00BB2654">
        <w:rPr>
          <w:color w:val="0432FF"/>
          <w:sz w:val="20"/>
          <w:szCs w:val="20"/>
        </w:rPr>
        <w:t>occurrences were removed</w:t>
      </w:r>
      <w:r w:rsidRPr="00BB2654">
        <w:rPr>
          <w:color w:val="0432FF"/>
          <w:sz w:val="20"/>
          <w:szCs w:val="20"/>
        </w:rPr>
        <w:t>. Then, because OBIS and GBIF are two online data atlases that are known to have highly overlapping data sources, duplicate occurrences were identified</w:t>
      </w:r>
      <w:r w:rsidR="001A29C8" w:rsidRPr="00BB2654">
        <w:rPr>
          <w:color w:val="0432FF"/>
          <w:sz w:val="20"/>
          <w:szCs w:val="20"/>
        </w:rPr>
        <w:t xml:space="preserve"> and removed </w:t>
      </w:r>
      <w:r w:rsidRPr="00BB2654">
        <w:rPr>
          <w:color w:val="0432FF"/>
          <w:sz w:val="20"/>
          <w:szCs w:val="20"/>
        </w:rPr>
        <w:t>within this early ZooBase version based on combinations of: decimal longitude, decimal latitude, sampling date, sampling depth and scientific name. This identified 784 839 unique zooplankton species occurrences, which translates to a rate of duplicate of nearly 47%.</w:t>
      </w:r>
      <w:r w:rsidR="001A29C8" w:rsidRPr="00BB2654">
        <w:rPr>
          <w:color w:val="0432FF"/>
          <w:sz w:val="20"/>
          <w:szCs w:val="20"/>
        </w:rPr>
        <w:t xml:space="preserve"> At this stage, this early ZooBase version contained occurrences across 3 496 accepted species names (</w:t>
      </w:r>
      <w:r w:rsidR="00140550" w:rsidRPr="00BB2654">
        <w:rPr>
          <w:color w:val="0432FF"/>
          <w:sz w:val="20"/>
          <w:szCs w:val="20"/>
        </w:rPr>
        <w:t>25 scientific names had no accepted entry in WoRMS</w:t>
      </w:r>
      <w:r w:rsidR="001A29C8" w:rsidRPr="00BB2654">
        <w:rPr>
          <w:color w:val="0432FF"/>
          <w:sz w:val="20"/>
          <w:szCs w:val="20"/>
        </w:rPr>
        <w:t>).</w:t>
      </w:r>
    </w:p>
    <w:p w14:paraId="29884884" w14:textId="77777777" w:rsidR="00543A01" w:rsidRPr="00BB2654" w:rsidRDefault="00543A01" w:rsidP="00356FE3">
      <w:pPr>
        <w:jc w:val="both"/>
        <w:rPr>
          <w:color w:val="0432FF"/>
          <w:sz w:val="20"/>
          <w:szCs w:val="20"/>
        </w:rPr>
      </w:pPr>
    </w:p>
    <w:p w14:paraId="63FC3E0E" w14:textId="10B54F00" w:rsidR="00A50C79" w:rsidRPr="00BB2654" w:rsidRDefault="00012FAD" w:rsidP="00012FAD">
      <w:pPr>
        <w:jc w:val="both"/>
        <w:rPr>
          <w:color w:val="0432FF"/>
          <w:sz w:val="20"/>
          <w:szCs w:val="20"/>
        </w:rPr>
      </w:pPr>
      <w:r w:rsidRPr="00BB2654">
        <w:rPr>
          <w:color w:val="0432FF"/>
          <w:sz w:val="20"/>
          <w:szCs w:val="20"/>
        </w:rPr>
        <w:t xml:space="preserve">Then, this early ZooBase version was updated </w:t>
      </w:r>
      <w:r w:rsidR="00543A01" w:rsidRPr="00BB2654">
        <w:rPr>
          <w:color w:val="0432FF"/>
          <w:sz w:val="20"/>
          <w:szCs w:val="20"/>
        </w:rPr>
        <w:t>by adding</w:t>
      </w:r>
      <w:r w:rsidRPr="00BB2654">
        <w:rPr>
          <w:color w:val="0432FF"/>
          <w:sz w:val="20"/>
          <w:szCs w:val="20"/>
        </w:rPr>
        <w:t xml:space="preserve"> </w:t>
      </w:r>
      <w:r w:rsidR="00661405" w:rsidRPr="00BB2654">
        <w:rPr>
          <w:color w:val="0432FF"/>
          <w:sz w:val="20"/>
          <w:szCs w:val="20"/>
        </w:rPr>
        <w:t>nine</w:t>
      </w:r>
      <w:r w:rsidRPr="00BB2654">
        <w:rPr>
          <w:color w:val="0432FF"/>
          <w:sz w:val="20"/>
          <w:szCs w:val="20"/>
        </w:rPr>
        <w:t xml:space="preserve"> datasets containing zooplankton species occurrences: i) North Atlantic and North Pacific CPR (NA-NP CPR; Johns &amp; Broughton 2019; </w:t>
      </w:r>
      <w:hyperlink r:id="rId6" w:history="1">
        <w:r w:rsidRPr="00BB2654">
          <w:rPr>
            <w:rStyle w:val="Lienhypertexte"/>
            <w:color w:val="0432FF"/>
            <w:sz w:val="20"/>
            <w:szCs w:val="20"/>
            <w:lang w:val="en-US"/>
          </w:rPr>
          <w:t>https://doi.org/10.17031/1629</w:t>
        </w:r>
      </w:hyperlink>
      <w:r w:rsidRPr="00BB2654">
        <w:rPr>
          <w:color w:val="0432FF"/>
          <w:sz w:val="20"/>
          <w:szCs w:val="20"/>
        </w:rPr>
        <w:t>), ii) the Australian CPR (AusCPR;</w:t>
      </w:r>
      <w:r w:rsidR="00D63AFF" w:rsidRPr="00BB2654">
        <w:rPr>
          <w:color w:val="0432FF"/>
          <w:sz w:val="20"/>
          <w:szCs w:val="20"/>
        </w:rPr>
        <w:t xml:space="preserve"> </w:t>
      </w:r>
      <w:hyperlink r:id="rId7" w:anchor="/metadata/c1344e70-480e-0993-e044-00144f7bc0f4" w:history="1">
        <w:r w:rsidR="00C73584" w:rsidRPr="00BB2654">
          <w:rPr>
            <w:rStyle w:val="Lienhypertexte"/>
            <w:color w:val="0432FF"/>
            <w:sz w:val="20"/>
            <w:szCs w:val="20"/>
            <w:lang w:val="en-US"/>
          </w:rPr>
          <w:t>https://catalogue-imos.aodn.org.au/geonetwork/srv/eng/catalog.search#/metadata/c1344e70-480e-0993-e044-00144f7bc0f4</w:t>
        </w:r>
      </w:hyperlink>
      <w:r w:rsidRPr="00BB2654">
        <w:rPr>
          <w:color w:val="0432FF"/>
          <w:sz w:val="20"/>
          <w:szCs w:val="20"/>
        </w:rPr>
        <w:t>),</w:t>
      </w:r>
      <w:r w:rsidR="00C73584" w:rsidRPr="00BB2654">
        <w:rPr>
          <w:color w:val="0432FF"/>
          <w:sz w:val="20"/>
          <w:szCs w:val="20"/>
        </w:rPr>
        <w:t xml:space="preserve"> </w:t>
      </w:r>
      <w:r w:rsidRPr="00BB2654">
        <w:rPr>
          <w:color w:val="0432FF"/>
          <w:sz w:val="20"/>
          <w:szCs w:val="20"/>
        </w:rPr>
        <w:t>iii) the Southern Ocean CPR (SO CPR; Hosie et al., 2021;</w:t>
      </w:r>
      <w:r w:rsidR="00C73584" w:rsidRPr="00BB2654">
        <w:rPr>
          <w:color w:val="0432FF"/>
          <w:sz w:val="20"/>
          <w:szCs w:val="20"/>
          <w:lang w:val="en-US"/>
        </w:rPr>
        <w:t xml:space="preserve"> doi:10.26179/ksds-s610</w:t>
      </w:r>
      <w:r w:rsidRPr="00BB2654">
        <w:rPr>
          <w:color w:val="0432FF"/>
          <w:sz w:val="20"/>
          <w:szCs w:val="20"/>
        </w:rPr>
        <w:t xml:space="preserve">), iv) the </w:t>
      </w:r>
      <w:r w:rsidR="00D63AFF" w:rsidRPr="00BB2654">
        <w:rPr>
          <w:color w:val="0432FF"/>
          <w:sz w:val="20"/>
          <w:szCs w:val="20"/>
        </w:rPr>
        <w:t>neustonic</w:t>
      </w:r>
      <w:r w:rsidRPr="00BB2654">
        <w:rPr>
          <w:color w:val="0432FF"/>
          <w:sz w:val="20"/>
          <w:szCs w:val="20"/>
        </w:rPr>
        <w:t xml:space="preserve"> zooplankton species occurrences (presence-absence) from the MALASPINA expedition (Villarino et al., 2018; </w:t>
      </w:r>
      <w:hyperlink r:id="rId8" w:history="1">
        <w:r w:rsidR="00D63AFF" w:rsidRPr="00BB2654">
          <w:rPr>
            <w:rStyle w:val="Lienhypertexte"/>
            <w:color w:val="0432FF"/>
            <w:sz w:val="20"/>
            <w:szCs w:val="20"/>
          </w:rPr>
          <w:t>https://doi.org/10.1594/PANGAEA.874651</w:t>
        </w:r>
      </w:hyperlink>
      <w:r w:rsidRPr="00BB2654">
        <w:rPr>
          <w:color w:val="0432FF"/>
          <w:sz w:val="20"/>
          <w:szCs w:val="20"/>
        </w:rPr>
        <w:t>),</w:t>
      </w:r>
      <w:r w:rsidR="00D63AFF" w:rsidRPr="00BB2654">
        <w:rPr>
          <w:color w:val="0432FF"/>
          <w:sz w:val="20"/>
          <w:szCs w:val="20"/>
        </w:rPr>
        <w:t xml:space="preserve"> </w:t>
      </w:r>
      <w:r w:rsidR="00C73584" w:rsidRPr="00BB2654">
        <w:rPr>
          <w:color w:val="0432FF"/>
          <w:sz w:val="20"/>
          <w:szCs w:val="20"/>
        </w:rPr>
        <w:t xml:space="preserve">v) </w:t>
      </w:r>
      <w:r w:rsidR="000775CA" w:rsidRPr="00BB2654">
        <w:rPr>
          <w:color w:val="0432FF"/>
          <w:sz w:val="20"/>
          <w:szCs w:val="20"/>
        </w:rPr>
        <w:t xml:space="preserve">the gelatinous zooplankton species occurrences (presence-absence) from JeDI (Lucas et al., 2014; accessed via </w:t>
      </w:r>
      <w:hyperlink r:id="rId9" w:history="1">
        <w:r w:rsidR="000775CA" w:rsidRPr="00BB2654">
          <w:rPr>
            <w:rStyle w:val="Lienhypertexte"/>
            <w:color w:val="0432FF"/>
            <w:sz w:val="20"/>
            <w:szCs w:val="20"/>
          </w:rPr>
          <w:t>https://www.bco-dmo.org/dataset/526852</w:t>
        </w:r>
      </w:hyperlink>
      <w:r w:rsidR="000775CA" w:rsidRPr="00BB2654">
        <w:rPr>
          <w:color w:val="0432FF"/>
          <w:sz w:val="20"/>
          <w:szCs w:val="20"/>
        </w:rPr>
        <w:t>)</w:t>
      </w:r>
      <w:r w:rsidR="00C73584" w:rsidRPr="00BB2654">
        <w:rPr>
          <w:color w:val="0432FF"/>
          <w:sz w:val="20"/>
          <w:szCs w:val="20"/>
        </w:rPr>
        <w:t>,</w:t>
      </w:r>
      <w:r w:rsidR="000775CA" w:rsidRPr="00BB2654">
        <w:rPr>
          <w:color w:val="0432FF"/>
          <w:sz w:val="20"/>
          <w:szCs w:val="20"/>
        </w:rPr>
        <w:t xml:space="preserve"> </w:t>
      </w:r>
      <w:r w:rsidR="00C73584" w:rsidRPr="00BB2654">
        <w:rPr>
          <w:color w:val="0432FF"/>
          <w:sz w:val="20"/>
          <w:szCs w:val="20"/>
        </w:rPr>
        <w:t xml:space="preserve">vi) </w:t>
      </w:r>
      <w:r w:rsidR="000775CA" w:rsidRPr="00BB2654">
        <w:rPr>
          <w:color w:val="0432FF"/>
          <w:sz w:val="20"/>
          <w:szCs w:val="20"/>
        </w:rPr>
        <w:t xml:space="preserve">the Antarctic salp and krill occurrences (presence-absence) from KILLBASE (Atkinson et al., 2017; accessed via </w:t>
      </w:r>
      <w:hyperlink r:id="rId10" w:history="1">
        <w:r w:rsidR="000775CA" w:rsidRPr="00BB2654">
          <w:rPr>
            <w:rStyle w:val="Lienhypertexte"/>
            <w:color w:val="0432FF"/>
            <w:sz w:val="20"/>
            <w:szCs w:val="20"/>
          </w:rPr>
          <w:t>https://data.bas.ac.uk/full-record.php?id=GB/NERC/BAS/PDC/00915</w:t>
        </w:r>
      </w:hyperlink>
      <w:r w:rsidR="000775CA" w:rsidRPr="00BB2654">
        <w:rPr>
          <w:color w:val="0432FF"/>
          <w:sz w:val="20"/>
          <w:szCs w:val="20"/>
        </w:rPr>
        <w:t>)</w:t>
      </w:r>
      <w:r w:rsidR="00C73584" w:rsidRPr="00BB2654">
        <w:rPr>
          <w:color w:val="0432FF"/>
          <w:sz w:val="20"/>
          <w:szCs w:val="20"/>
        </w:rPr>
        <w:t>,</w:t>
      </w:r>
      <w:r w:rsidR="000775CA" w:rsidRPr="00BB2654">
        <w:rPr>
          <w:color w:val="0432FF"/>
          <w:sz w:val="20"/>
          <w:szCs w:val="20"/>
        </w:rPr>
        <w:t xml:space="preserve"> </w:t>
      </w:r>
      <w:r w:rsidR="00C73584" w:rsidRPr="00BB2654">
        <w:rPr>
          <w:color w:val="0432FF"/>
          <w:sz w:val="20"/>
          <w:szCs w:val="20"/>
        </w:rPr>
        <w:t xml:space="preserve"> vii) </w:t>
      </w:r>
      <w:r w:rsidR="00661405" w:rsidRPr="00BB2654">
        <w:rPr>
          <w:color w:val="0432FF"/>
          <w:sz w:val="20"/>
          <w:szCs w:val="20"/>
        </w:rPr>
        <w:t xml:space="preserve">the pteropod occurrences (presence-absence) from </w:t>
      </w:r>
      <w:r w:rsidR="006D492D" w:rsidRPr="00BB2654">
        <w:rPr>
          <w:color w:val="0432FF"/>
          <w:sz w:val="20"/>
          <w:szCs w:val="20"/>
        </w:rPr>
        <w:t>the AMT24 (</w:t>
      </w:r>
      <w:r w:rsidR="00661405" w:rsidRPr="00BB2654">
        <w:rPr>
          <w:color w:val="0432FF"/>
          <w:sz w:val="20"/>
          <w:szCs w:val="20"/>
        </w:rPr>
        <w:t>Burridge et al.</w:t>
      </w:r>
      <w:r w:rsidR="006D492D" w:rsidRPr="00BB2654">
        <w:rPr>
          <w:color w:val="0432FF"/>
          <w:sz w:val="20"/>
          <w:szCs w:val="20"/>
        </w:rPr>
        <w:t xml:space="preserve">, </w:t>
      </w:r>
      <w:r w:rsidR="00661405" w:rsidRPr="00BB2654">
        <w:rPr>
          <w:color w:val="0432FF"/>
          <w:sz w:val="20"/>
          <w:szCs w:val="20"/>
        </w:rPr>
        <w:t>2016)</w:t>
      </w:r>
      <w:r w:rsidR="00C73584" w:rsidRPr="00BB2654">
        <w:rPr>
          <w:color w:val="0432FF"/>
          <w:sz w:val="20"/>
          <w:szCs w:val="20"/>
        </w:rPr>
        <w:t xml:space="preserve">, viii) </w:t>
      </w:r>
      <w:r w:rsidR="00661405" w:rsidRPr="00BB2654">
        <w:rPr>
          <w:color w:val="0432FF"/>
          <w:sz w:val="20"/>
          <w:szCs w:val="20"/>
        </w:rPr>
        <w:t xml:space="preserve">the copepod occurrences (presence-absence) from </w:t>
      </w:r>
      <w:r w:rsidR="006D492D" w:rsidRPr="00BB2654">
        <w:rPr>
          <w:color w:val="0432FF"/>
          <w:sz w:val="20"/>
          <w:szCs w:val="20"/>
        </w:rPr>
        <w:t xml:space="preserve">the </w:t>
      </w:r>
      <w:r w:rsidR="00511676" w:rsidRPr="00BB2654">
        <w:rPr>
          <w:color w:val="0432FF"/>
          <w:sz w:val="20"/>
          <w:szCs w:val="20"/>
        </w:rPr>
        <w:t xml:space="preserve">two </w:t>
      </w:r>
      <w:r w:rsidR="006D492D" w:rsidRPr="00BB2654">
        <w:rPr>
          <w:color w:val="0432FF"/>
          <w:sz w:val="20"/>
          <w:szCs w:val="20"/>
        </w:rPr>
        <w:t xml:space="preserve">cruises compiled in </w:t>
      </w:r>
      <w:r w:rsidR="008622D9" w:rsidRPr="00BB2654">
        <w:rPr>
          <w:color w:val="0432FF"/>
          <w:sz w:val="20"/>
          <w:szCs w:val="20"/>
        </w:rPr>
        <w:t xml:space="preserve">supplementary material of </w:t>
      </w:r>
      <w:r w:rsidR="00661405" w:rsidRPr="00BB2654">
        <w:rPr>
          <w:color w:val="0432FF"/>
          <w:sz w:val="20"/>
          <w:szCs w:val="20"/>
        </w:rPr>
        <w:t>Becker et al. (2021)</w:t>
      </w:r>
      <w:r w:rsidR="00C73584" w:rsidRPr="00BB2654">
        <w:rPr>
          <w:color w:val="0432FF"/>
          <w:sz w:val="20"/>
          <w:szCs w:val="20"/>
        </w:rPr>
        <w:t>, and ix)</w:t>
      </w:r>
      <w:r w:rsidR="00875A39" w:rsidRPr="00BB2654">
        <w:rPr>
          <w:color w:val="0432FF"/>
          <w:sz w:val="20"/>
          <w:szCs w:val="20"/>
        </w:rPr>
        <w:t xml:space="preserve"> the following suite</w:t>
      </w:r>
      <w:r w:rsidR="00412937" w:rsidRPr="00BB2654">
        <w:rPr>
          <w:color w:val="0432FF"/>
          <w:sz w:val="20"/>
          <w:szCs w:val="20"/>
        </w:rPr>
        <w:t>s</w:t>
      </w:r>
      <w:r w:rsidR="00875A39" w:rsidRPr="00BB2654">
        <w:rPr>
          <w:color w:val="0432FF"/>
          <w:sz w:val="20"/>
          <w:szCs w:val="20"/>
        </w:rPr>
        <w:t xml:space="preserve"> of </w:t>
      </w:r>
      <w:r w:rsidR="00BF44B2" w:rsidRPr="00BB2654">
        <w:rPr>
          <w:color w:val="0432FF"/>
          <w:sz w:val="20"/>
          <w:szCs w:val="20"/>
        </w:rPr>
        <w:t>cruise-level</w:t>
      </w:r>
      <w:r w:rsidR="00875A39" w:rsidRPr="00BB2654">
        <w:rPr>
          <w:color w:val="0432FF"/>
          <w:sz w:val="20"/>
          <w:szCs w:val="20"/>
        </w:rPr>
        <w:t xml:space="preserve"> datasets communicated by Ralf Schiebel (MPI, Germany) and which contained presence-absence data for</w:t>
      </w:r>
      <w:r w:rsidR="00BF44B2" w:rsidRPr="00BB2654">
        <w:rPr>
          <w:color w:val="0432FF"/>
          <w:sz w:val="20"/>
          <w:szCs w:val="20"/>
        </w:rPr>
        <w:t xml:space="preserve"> both</w:t>
      </w:r>
      <w:r w:rsidR="00875A39" w:rsidRPr="00BB2654">
        <w:rPr>
          <w:color w:val="0432FF"/>
          <w:sz w:val="20"/>
          <w:szCs w:val="20"/>
        </w:rPr>
        <w:t xml:space="preserve"> </w:t>
      </w:r>
      <w:r w:rsidR="00DE03EE" w:rsidRPr="00BB2654">
        <w:rPr>
          <w:color w:val="0432FF"/>
          <w:sz w:val="20"/>
          <w:szCs w:val="20"/>
        </w:rPr>
        <w:t xml:space="preserve">planktic </w:t>
      </w:r>
      <w:r w:rsidR="00875A39" w:rsidRPr="00BB2654">
        <w:rPr>
          <w:color w:val="0432FF"/>
          <w:sz w:val="20"/>
          <w:szCs w:val="20"/>
        </w:rPr>
        <w:t>foraminifer</w:t>
      </w:r>
      <w:r w:rsidR="00DE03EE" w:rsidRPr="00BB2654">
        <w:rPr>
          <w:color w:val="0432FF"/>
          <w:sz w:val="20"/>
          <w:szCs w:val="20"/>
        </w:rPr>
        <w:t>s</w:t>
      </w:r>
      <w:r w:rsidR="00875A39" w:rsidRPr="00BB2654">
        <w:rPr>
          <w:color w:val="0432FF"/>
          <w:sz w:val="20"/>
          <w:szCs w:val="20"/>
        </w:rPr>
        <w:t xml:space="preserve"> and pteropods: </w:t>
      </w:r>
    </w:p>
    <w:p w14:paraId="68A1C97C" w14:textId="0F638CB5" w:rsidR="00FF024F" w:rsidRPr="00BB2654" w:rsidRDefault="00FF024F" w:rsidP="00FF024F">
      <w:pPr>
        <w:pStyle w:val="Paragraphedeliste"/>
        <w:numPr>
          <w:ilvl w:val="0"/>
          <w:numId w:val="2"/>
        </w:numPr>
        <w:jc w:val="both"/>
        <w:rPr>
          <w:color w:val="0432FF"/>
          <w:sz w:val="20"/>
          <w:szCs w:val="20"/>
          <w:lang w:val="fr-CH"/>
        </w:rPr>
      </w:pPr>
      <w:r w:rsidRPr="00BB2654">
        <w:rPr>
          <w:color w:val="0432FF"/>
          <w:sz w:val="20"/>
          <w:szCs w:val="20"/>
          <w:lang w:val="fr-FR"/>
        </w:rPr>
        <w:t xml:space="preserve">Schiebel et al. (1995) - </w:t>
      </w:r>
      <w:hyperlink r:id="rId11" w:history="1">
        <w:r w:rsidR="008171AA" w:rsidRPr="00BB2654">
          <w:rPr>
            <w:rStyle w:val="Lienhypertexte"/>
            <w:color w:val="0432FF"/>
            <w:sz w:val="20"/>
            <w:szCs w:val="20"/>
            <w:lang w:val="fr-FR"/>
          </w:rPr>
          <w:t>https://doi.org/10.1016/0377-8398(95)00035-6</w:t>
        </w:r>
      </w:hyperlink>
      <w:r w:rsidR="008171AA" w:rsidRPr="00BB2654">
        <w:rPr>
          <w:color w:val="0432FF"/>
          <w:sz w:val="20"/>
          <w:szCs w:val="20"/>
          <w:lang w:val="fr-FR"/>
        </w:rPr>
        <w:t xml:space="preserve"> </w:t>
      </w:r>
    </w:p>
    <w:p w14:paraId="75C840DD" w14:textId="33724B20" w:rsidR="00FF024F" w:rsidRPr="00BB2654" w:rsidRDefault="00FF024F" w:rsidP="00FF024F">
      <w:pPr>
        <w:pStyle w:val="Paragraphedeliste"/>
        <w:numPr>
          <w:ilvl w:val="0"/>
          <w:numId w:val="2"/>
        </w:numPr>
        <w:jc w:val="both"/>
        <w:rPr>
          <w:color w:val="0432FF"/>
          <w:sz w:val="20"/>
          <w:szCs w:val="20"/>
          <w:lang w:val="en-US"/>
        </w:rPr>
      </w:pPr>
      <w:r w:rsidRPr="00BB2654">
        <w:rPr>
          <w:color w:val="0432FF"/>
          <w:sz w:val="20"/>
          <w:szCs w:val="20"/>
          <w:lang w:val="en-US"/>
        </w:rPr>
        <w:t xml:space="preserve">Schiebel (2002) - </w:t>
      </w:r>
      <w:hyperlink r:id="rId12" w:history="1">
        <w:r w:rsidR="008171AA" w:rsidRPr="00BB2654">
          <w:rPr>
            <w:rStyle w:val="Lienhypertexte"/>
            <w:color w:val="0432FF"/>
            <w:sz w:val="20"/>
            <w:szCs w:val="20"/>
            <w:lang w:val="en-US"/>
          </w:rPr>
          <w:t>https://doi.org/10.1029/2001GB001459</w:t>
        </w:r>
      </w:hyperlink>
      <w:r w:rsidR="008171AA" w:rsidRPr="00BB2654">
        <w:rPr>
          <w:color w:val="0432FF"/>
          <w:sz w:val="20"/>
          <w:szCs w:val="20"/>
          <w:lang w:val="en-US"/>
        </w:rPr>
        <w:t xml:space="preserve"> </w:t>
      </w:r>
    </w:p>
    <w:p w14:paraId="08CD1E3C" w14:textId="62F62137" w:rsidR="00FF024F" w:rsidRPr="00BB2654" w:rsidRDefault="00FF024F" w:rsidP="00FF024F">
      <w:pPr>
        <w:pStyle w:val="Paragraphedeliste"/>
        <w:numPr>
          <w:ilvl w:val="0"/>
          <w:numId w:val="2"/>
        </w:numPr>
        <w:jc w:val="both"/>
        <w:rPr>
          <w:color w:val="0432FF"/>
          <w:sz w:val="20"/>
          <w:szCs w:val="20"/>
          <w:lang w:val="fr-CH"/>
        </w:rPr>
      </w:pPr>
      <w:r w:rsidRPr="00BB2654">
        <w:rPr>
          <w:color w:val="0432FF"/>
          <w:sz w:val="20"/>
          <w:szCs w:val="20"/>
          <w:lang w:val="fr-FR"/>
        </w:rPr>
        <w:t xml:space="preserve">Schiebel et al. (2001) - </w:t>
      </w:r>
      <w:hyperlink r:id="rId13" w:history="1">
        <w:r w:rsidR="008171AA" w:rsidRPr="00BB2654">
          <w:rPr>
            <w:rStyle w:val="Lienhypertexte"/>
            <w:color w:val="0432FF"/>
            <w:sz w:val="20"/>
            <w:szCs w:val="20"/>
            <w:lang w:val="fr-FR"/>
          </w:rPr>
          <w:t>https://doi.org/10.1016/S0967-0637(00)00065-0</w:t>
        </w:r>
      </w:hyperlink>
      <w:r w:rsidR="008171AA" w:rsidRPr="00BB2654">
        <w:rPr>
          <w:color w:val="0432FF"/>
          <w:sz w:val="20"/>
          <w:szCs w:val="20"/>
          <w:lang w:val="fr-FR"/>
        </w:rPr>
        <w:t xml:space="preserve"> </w:t>
      </w:r>
    </w:p>
    <w:p w14:paraId="0D4911FF" w14:textId="75FC691D" w:rsidR="00FF024F" w:rsidRPr="00BB2654" w:rsidRDefault="00FF024F" w:rsidP="00FF024F">
      <w:pPr>
        <w:pStyle w:val="Paragraphedeliste"/>
        <w:numPr>
          <w:ilvl w:val="0"/>
          <w:numId w:val="2"/>
        </w:numPr>
        <w:jc w:val="both"/>
        <w:rPr>
          <w:color w:val="0432FF"/>
          <w:sz w:val="20"/>
          <w:szCs w:val="20"/>
          <w:lang w:val="fr-CH"/>
        </w:rPr>
      </w:pPr>
      <w:r w:rsidRPr="00BB2654">
        <w:rPr>
          <w:color w:val="0432FF"/>
          <w:sz w:val="20"/>
          <w:szCs w:val="20"/>
          <w:lang w:val="fr-FR"/>
        </w:rPr>
        <w:t xml:space="preserve">Jentzen et al. (2018) - </w:t>
      </w:r>
      <w:hyperlink r:id="rId14" w:history="1">
        <w:r w:rsidR="008171AA" w:rsidRPr="00BB2654">
          <w:rPr>
            <w:rStyle w:val="Lienhypertexte"/>
            <w:color w:val="0432FF"/>
            <w:sz w:val="20"/>
            <w:szCs w:val="20"/>
            <w:lang w:val="fr-FR"/>
          </w:rPr>
          <w:t>https://doi.org/10.2113/gsjfr.48.3.251</w:t>
        </w:r>
      </w:hyperlink>
      <w:r w:rsidR="008171AA" w:rsidRPr="00BB2654">
        <w:rPr>
          <w:color w:val="0432FF"/>
          <w:sz w:val="20"/>
          <w:szCs w:val="20"/>
          <w:lang w:val="fr-FR"/>
        </w:rPr>
        <w:t xml:space="preserve"> </w:t>
      </w:r>
    </w:p>
    <w:p w14:paraId="0B27EC8E" w14:textId="0E9EFF22" w:rsidR="00FF024F" w:rsidRPr="00BB2654" w:rsidRDefault="00FF024F" w:rsidP="00FF024F">
      <w:pPr>
        <w:pStyle w:val="Paragraphedeliste"/>
        <w:numPr>
          <w:ilvl w:val="0"/>
          <w:numId w:val="2"/>
        </w:numPr>
        <w:jc w:val="both"/>
        <w:rPr>
          <w:color w:val="0432FF"/>
          <w:sz w:val="20"/>
          <w:szCs w:val="20"/>
          <w:lang w:val="fr-CH"/>
        </w:rPr>
      </w:pPr>
      <w:r w:rsidRPr="00BB2654">
        <w:rPr>
          <w:color w:val="0432FF"/>
          <w:sz w:val="20"/>
          <w:szCs w:val="20"/>
          <w:lang w:val="fr-FR"/>
        </w:rPr>
        <w:t xml:space="preserve">Schiebel et al. (2000) - </w:t>
      </w:r>
      <w:hyperlink r:id="rId15" w:history="1">
        <w:r w:rsidR="008171AA" w:rsidRPr="00BB2654">
          <w:rPr>
            <w:rStyle w:val="Lienhypertexte"/>
            <w:color w:val="0432FF"/>
            <w:sz w:val="20"/>
            <w:szCs w:val="20"/>
            <w:lang w:val="fr-FR"/>
          </w:rPr>
          <w:t>https://doi.org/10.1016/S0967-0645(00)00008-4</w:t>
        </w:r>
      </w:hyperlink>
      <w:r w:rsidR="008171AA" w:rsidRPr="00BB2654">
        <w:rPr>
          <w:color w:val="0432FF"/>
          <w:sz w:val="20"/>
          <w:szCs w:val="20"/>
          <w:lang w:val="fr-FR"/>
        </w:rPr>
        <w:t xml:space="preserve"> </w:t>
      </w:r>
    </w:p>
    <w:p w14:paraId="301BCD82" w14:textId="1E832B9D" w:rsidR="00FF024F" w:rsidRPr="00BB2654" w:rsidRDefault="00FF024F" w:rsidP="00FF024F">
      <w:pPr>
        <w:pStyle w:val="Paragraphedeliste"/>
        <w:numPr>
          <w:ilvl w:val="0"/>
          <w:numId w:val="2"/>
        </w:numPr>
        <w:jc w:val="both"/>
        <w:rPr>
          <w:color w:val="0432FF"/>
          <w:sz w:val="20"/>
          <w:szCs w:val="20"/>
          <w:lang w:val="fr-CH"/>
        </w:rPr>
      </w:pPr>
      <w:r w:rsidRPr="00BB2654">
        <w:rPr>
          <w:color w:val="0432FF"/>
          <w:sz w:val="20"/>
          <w:szCs w:val="20"/>
          <w:lang w:val="fr-FR"/>
        </w:rPr>
        <w:t xml:space="preserve">Schiebel et al. (2002) - </w:t>
      </w:r>
      <w:hyperlink r:id="rId16" w:history="1">
        <w:r w:rsidR="00763238" w:rsidRPr="00BB2654">
          <w:rPr>
            <w:rStyle w:val="Lienhypertexte"/>
            <w:color w:val="0432FF"/>
            <w:sz w:val="20"/>
            <w:szCs w:val="20"/>
            <w:lang w:val="fr-FR"/>
          </w:rPr>
          <w:t>https://doi.org/10.1016/S0967-0645(02)o00141-8</w:t>
        </w:r>
      </w:hyperlink>
      <w:r w:rsidR="008171AA" w:rsidRPr="00BB2654">
        <w:rPr>
          <w:color w:val="0432FF"/>
          <w:sz w:val="20"/>
          <w:szCs w:val="20"/>
          <w:lang w:val="fr-FR"/>
        </w:rPr>
        <w:t xml:space="preserve"> </w:t>
      </w:r>
    </w:p>
    <w:p w14:paraId="2B20DBF3" w14:textId="1E01F0A2" w:rsidR="00FF024F" w:rsidRPr="00BB2654" w:rsidRDefault="00FF024F" w:rsidP="00BF44B2">
      <w:pPr>
        <w:pStyle w:val="Paragraphedeliste"/>
        <w:numPr>
          <w:ilvl w:val="0"/>
          <w:numId w:val="2"/>
        </w:numPr>
        <w:jc w:val="both"/>
        <w:rPr>
          <w:color w:val="0432FF"/>
          <w:sz w:val="20"/>
          <w:szCs w:val="20"/>
          <w:lang w:val="fr-CH"/>
        </w:rPr>
      </w:pPr>
      <w:r w:rsidRPr="00BB2654">
        <w:rPr>
          <w:color w:val="0432FF"/>
          <w:sz w:val="20"/>
          <w:szCs w:val="20"/>
          <w:lang w:val="fr-FR"/>
        </w:rPr>
        <w:t xml:space="preserve">Schiebel et al. (2004) - </w:t>
      </w:r>
      <w:hyperlink r:id="rId17" w:history="1">
        <w:r w:rsidR="008171AA" w:rsidRPr="00BB2654">
          <w:rPr>
            <w:rStyle w:val="Lienhypertexte"/>
            <w:color w:val="0432FF"/>
            <w:sz w:val="20"/>
            <w:szCs w:val="20"/>
            <w:lang w:val="fr-FR"/>
          </w:rPr>
          <w:t>https://doi.org/10.1016/j.marmicro.2004.02.001</w:t>
        </w:r>
      </w:hyperlink>
      <w:r w:rsidR="008171AA" w:rsidRPr="00BB2654">
        <w:rPr>
          <w:color w:val="0432FF"/>
          <w:sz w:val="20"/>
          <w:szCs w:val="20"/>
          <w:lang w:val="fr-FR"/>
        </w:rPr>
        <w:t xml:space="preserve"> </w:t>
      </w:r>
    </w:p>
    <w:p w14:paraId="0C1DA2CE" w14:textId="0ED09AC8" w:rsidR="00412937" w:rsidRPr="00BB2654" w:rsidRDefault="009C75A8" w:rsidP="00012FAD">
      <w:pPr>
        <w:jc w:val="both"/>
        <w:rPr>
          <w:i/>
          <w:iCs/>
          <w:color w:val="0432FF"/>
          <w:sz w:val="20"/>
          <w:szCs w:val="20"/>
        </w:rPr>
      </w:pPr>
      <w:r w:rsidRPr="00BB2654">
        <w:rPr>
          <w:i/>
          <w:iCs/>
          <w:color w:val="0432FF"/>
          <w:sz w:val="20"/>
          <w:szCs w:val="20"/>
        </w:rPr>
        <w:t xml:space="preserve">Note: </w:t>
      </w:r>
      <w:r w:rsidR="00BF44B2" w:rsidRPr="00BB2654">
        <w:rPr>
          <w:i/>
          <w:iCs/>
          <w:color w:val="0432FF"/>
          <w:sz w:val="20"/>
          <w:szCs w:val="20"/>
        </w:rPr>
        <w:t>the</w:t>
      </w:r>
      <w:r w:rsidRPr="00BB2654">
        <w:rPr>
          <w:i/>
          <w:iCs/>
          <w:color w:val="0432FF"/>
          <w:sz w:val="20"/>
          <w:szCs w:val="20"/>
        </w:rPr>
        <w:t xml:space="preserve"> associated pteropod counts were actually never used in the seven references above </w:t>
      </w:r>
      <w:r w:rsidR="00A20B04" w:rsidRPr="00BB2654">
        <w:rPr>
          <w:i/>
          <w:iCs/>
          <w:color w:val="0432FF"/>
          <w:sz w:val="20"/>
          <w:szCs w:val="20"/>
        </w:rPr>
        <w:t xml:space="preserve">although they come from the exact same </w:t>
      </w:r>
      <w:r w:rsidR="00B54D0E" w:rsidRPr="00BB2654">
        <w:rPr>
          <w:i/>
          <w:iCs/>
          <w:color w:val="0432FF"/>
          <w:sz w:val="20"/>
          <w:szCs w:val="20"/>
        </w:rPr>
        <w:t>zooplankton sampling events. This is why the bibliographic citation of these pteropod occurrences was labelled as ‘</w:t>
      </w:r>
      <w:r w:rsidR="00B54D0E" w:rsidRPr="00BB2654">
        <w:rPr>
          <w:i/>
          <w:iCs/>
          <w:color w:val="0432FF"/>
          <w:sz w:val="20"/>
          <w:szCs w:val="20"/>
          <w:lang w:val="en-US"/>
        </w:rPr>
        <w:t>Unpublished data from R. Schiebel (pers. comm.)</w:t>
      </w:r>
      <w:r w:rsidR="00B54D0E" w:rsidRPr="00BB2654">
        <w:rPr>
          <w:i/>
          <w:iCs/>
          <w:color w:val="0432FF"/>
          <w:sz w:val="20"/>
          <w:szCs w:val="20"/>
        </w:rPr>
        <w:t>’. Details about the sampling methodology are provided in the references cited above</w:t>
      </w:r>
      <w:r w:rsidR="00763238" w:rsidRPr="00BB2654">
        <w:rPr>
          <w:i/>
          <w:iCs/>
          <w:color w:val="0432FF"/>
          <w:sz w:val="20"/>
          <w:szCs w:val="20"/>
        </w:rPr>
        <w:t xml:space="preserve"> though</w:t>
      </w:r>
      <w:r w:rsidR="00B54D0E" w:rsidRPr="00BB2654">
        <w:rPr>
          <w:i/>
          <w:iCs/>
          <w:color w:val="0432FF"/>
          <w:sz w:val="20"/>
          <w:szCs w:val="20"/>
        </w:rPr>
        <w:t xml:space="preserve">. </w:t>
      </w:r>
    </w:p>
    <w:p w14:paraId="25570285" w14:textId="77777777" w:rsidR="00A50C79" w:rsidRPr="00BB2654" w:rsidRDefault="00A50C79" w:rsidP="00012FAD">
      <w:pPr>
        <w:jc w:val="both"/>
        <w:rPr>
          <w:color w:val="0432FF"/>
          <w:sz w:val="20"/>
          <w:szCs w:val="20"/>
        </w:rPr>
      </w:pPr>
    </w:p>
    <w:p w14:paraId="0374BEF4" w14:textId="35D55EB8" w:rsidR="00012FAD" w:rsidRPr="00BB2654" w:rsidRDefault="00012FAD" w:rsidP="00012FAD">
      <w:pPr>
        <w:jc w:val="both"/>
        <w:rPr>
          <w:color w:val="0432FF"/>
          <w:sz w:val="20"/>
          <w:szCs w:val="20"/>
        </w:rPr>
      </w:pPr>
      <w:r w:rsidRPr="00BB2654">
        <w:rPr>
          <w:color w:val="0432FF"/>
          <w:sz w:val="20"/>
          <w:szCs w:val="20"/>
        </w:rPr>
        <w:lastRenderedPageBreak/>
        <w:t>Prior to being added to ZooBase, those nine</w:t>
      </w:r>
      <w:r w:rsidR="00DE03EE" w:rsidRPr="00BB2654">
        <w:rPr>
          <w:color w:val="0432FF"/>
          <w:sz w:val="20"/>
          <w:szCs w:val="20"/>
        </w:rPr>
        <w:t xml:space="preserve"> groups of</w:t>
      </w:r>
      <w:r w:rsidRPr="00BB2654">
        <w:rPr>
          <w:color w:val="0432FF"/>
          <w:sz w:val="20"/>
          <w:szCs w:val="20"/>
        </w:rPr>
        <w:t xml:space="preserve"> datasets were reformatted to the AtlantECO WP2 format and the scientific names of the zooplankton species were also corrected/updated based on the backbone classification of WoRMS. ZooBase and those </w:t>
      </w:r>
      <w:r w:rsidR="00A50C79" w:rsidRPr="00BB2654">
        <w:rPr>
          <w:color w:val="0432FF"/>
          <w:sz w:val="20"/>
          <w:szCs w:val="20"/>
        </w:rPr>
        <w:t>nine</w:t>
      </w:r>
      <w:r w:rsidRPr="00BB2654">
        <w:rPr>
          <w:color w:val="0432FF"/>
          <w:sz w:val="20"/>
          <w:szCs w:val="20"/>
        </w:rPr>
        <w:t xml:space="preserve"> complementary datasets constitute the present ZooBase v2 dataset.</w:t>
      </w:r>
    </w:p>
    <w:p w14:paraId="22E71A18" w14:textId="77777777" w:rsidR="00A50C79" w:rsidRPr="00BB2654" w:rsidRDefault="00A50C79" w:rsidP="00356FE3">
      <w:pPr>
        <w:jc w:val="both"/>
        <w:rPr>
          <w:color w:val="0432FF"/>
          <w:sz w:val="20"/>
          <w:szCs w:val="20"/>
        </w:rPr>
      </w:pPr>
    </w:p>
    <w:p w14:paraId="1DE1C1E3" w14:textId="1A7D40A0" w:rsidR="00361275" w:rsidRPr="00BB2654" w:rsidRDefault="00543A01" w:rsidP="00DA7DB7">
      <w:pPr>
        <w:jc w:val="both"/>
        <w:rPr>
          <w:color w:val="0432FF"/>
          <w:sz w:val="20"/>
          <w:szCs w:val="20"/>
        </w:rPr>
      </w:pPr>
      <w:r w:rsidRPr="00BB2654">
        <w:rPr>
          <w:color w:val="0432FF"/>
          <w:sz w:val="20"/>
          <w:szCs w:val="20"/>
        </w:rPr>
        <w:t xml:space="preserve">The NA-NP CPR only contained positive </w:t>
      </w:r>
      <w:r w:rsidR="00DA7DB7" w:rsidRPr="00BB2654">
        <w:rPr>
          <w:color w:val="0432FF"/>
          <w:sz w:val="20"/>
          <w:szCs w:val="20"/>
        </w:rPr>
        <w:t xml:space="preserve">counts of </w:t>
      </w:r>
      <w:r w:rsidRPr="00BB2654">
        <w:rPr>
          <w:color w:val="0432FF"/>
          <w:sz w:val="20"/>
          <w:szCs w:val="20"/>
        </w:rPr>
        <w:t>zooplankton organisms (in numbers per m</w:t>
      </w:r>
      <w:r w:rsidRPr="00BB2654">
        <w:rPr>
          <w:color w:val="0432FF"/>
          <w:sz w:val="20"/>
          <w:szCs w:val="20"/>
          <w:vertAlign w:val="superscript"/>
        </w:rPr>
        <w:t>3</w:t>
      </w:r>
      <w:r w:rsidRPr="00BB2654">
        <w:rPr>
          <w:color w:val="0432FF"/>
          <w:sz w:val="20"/>
          <w:szCs w:val="20"/>
        </w:rPr>
        <w:t xml:space="preserve">) therefore missing count values were removed (n = </w:t>
      </w:r>
      <w:r w:rsidR="00DA7DB7" w:rsidRPr="00BB2654">
        <w:rPr>
          <w:color w:val="0432FF"/>
          <w:sz w:val="20"/>
          <w:szCs w:val="20"/>
          <w:lang w:val="en-US"/>
        </w:rPr>
        <w:t>105 587</w:t>
      </w:r>
      <w:r w:rsidRPr="00BB2654">
        <w:rPr>
          <w:color w:val="0432FF"/>
          <w:sz w:val="20"/>
          <w:szCs w:val="20"/>
        </w:rPr>
        <w:t xml:space="preserve">) and all counts were converted to presences. </w:t>
      </w:r>
      <w:r w:rsidR="00DA7DB7" w:rsidRPr="00BB2654">
        <w:rPr>
          <w:color w:val="0432FF"/>
          <w:sz w:val="20"/>
          <w:szCs w:val="20"/>
        </w:rPr>
        <w:t>This updated NA-NP CPR survey added 607 133 zooplankton presences.</w:t>
      </w:r>
      <w:r w:rsidR="00361275" w:rsidRPr="00BB2654">
        <w:rPr>
          <w:color w:val="0432FF"/>
          <w:sz w:val="20"/>
          <w:szCs w:val="20"/>
        </w:rPr>
        <w:t xml:space="preserve"> </w:t>
      </w:r>
      <w:r w:rsidR="00DA7DB7" w:rsidRPr="00BB2654">
        <w:rPr>
          <w:color w:val="0432FF"/>
          <w:sz w:val="20"/>
          <w:szCs w:val="20"/>
        </w:rPr>
        <w:t xml:space="preserve">The AusCPR survey provided positive and null counts of zooplankton organisms (i.e., presences and absences) therefore missing count values were removed (n = 3) and all counts were converted to presence-absence. </w:t>
      </w:r>
      <w:r w:rsidR="00361275" w:rsidRPr="00BB2654">
        <w:rPr>
          <w:color w:val="0432FF"/>
          <w:sz w:val="20"/>
          <w:szCs w:val="20"/>
        </w:rPr>
        <w:t xml:space="preserve">The </w:t>
      </w:r>
      <w:r w:rsidR="00DA7DB7" w:rsidRPr="00BB2654">
        <w:rPr>
          <w:color w:val="0432FF"/>
          <w:sz w:val="20"/>
          <w:szCs w:val="20"/>
        </w:rPr>
        <w:t xml:space="preserve">AusCPR  survey added </w:t>
      </w:r>
      <w:r w:rsidR="00361275" w:rsidRPr="00BB2654">
        <w:rPr>
          <w:color w:val="0432FF"/>
          <w:sz w:val="20"/>
          <w:szCs w:val="20"/>
          <w:lang w:val="en-US"/>
        </w:rPr>
        <w:t xml:space="preserve">7 373 517 </w:t>
      </w:r>
      <w:r w:rsidR="00DA7DB7" w:rsidRPr="00BB2654">
        <w:rPr>
          <w:color w:val="0432FF"/>
          <w:sz w:val="20"/>
          <w:szCs w:val="20"/>
        </w:rPr>
        <w:t xml:space="preserve">zooplankton </w:t>
      </w:r>
      <w:r w:rsidR="003C2BEF" w:rsidRPr="00BB2654">
        <w:rPr>
          <w:color w:val="0432FF"/>
          <w:sz w:val="20"/>
          <w:szCs w:val="20"/>
        </w:rPr>
        <w:t>occurrences</w:t>
      </w:r>
      <w:r w:rsidR="00DA7DB7" w:rsidRPr="00BB2654">
        <w:rPr>
          <w:color w:val="0432FF"/>
          <w:sz w:val="20"/>
          <w:szCs w:val="20"/>
        </w:rPr>
        <w:t>.</w:t>
      </w:r>
      <w:r w:rsidR="00264F04" w:rsidRPr="00BB2654">
        <w:rPr>
          <w:color w:val="0432FF"/>
          <w:sz w:val="20"/>
          <w:szCs w:val="20"/>
        </w:rPr>
        <w:t xml:space="preserve"> After a rapid examination of the taxonomic content of the dataset, it appeared that 183 456 occurrences at this stage actually belonged to the Ochrophyta and the Myzozoa phyla therefore they were removed (total n occurrences = </w:t>
      </w:r>
      <w:r w:rsidR="00166033" w:rsidRPr="00BB2654">
        <w:rPr>
          <w:color w:val="0432FF"/>
          <w:sz w:val="20"/>
          <w:szCs w:val="20"/>
        </w:rPr>
        <w:t>8 582 033</w:t>
      </w:r>
      <w:r w:rsidR="00264F04" w:rsidRPr="00BB2654">
        <w:rPr>
          <w:color w:val="0432FF"/>
          <w:sz w:val="20"/>
          <w:szCs w:val="20"/>
        </w:rPr>
        <w:t>).</w:t>
      </w:r>
      <w:r w:rsidR="00CE27E1" w:rsidRPr="00BB2654">
        <w:rPr>
          <w:color w:val="0432FF"/>
          <w:sz w:val="20"/>
          <w:szCs w:val="20"/>
        </w:rPr>
        <w:t xml:space="preserve"> </w:t>
      </w:r>
      <w:r w:rsidR="003C2BEF" w:rsidRPr="00BB2654">
        <w:rPr>
          <w:color w:val="0432FF"/>
          <w:sz w:val="20"/>
          <w:szCs w:val="20"/>
        </w:rPr>
        <w:t xml:space="preserve">The SO CPR survey provided </w:t>
      </w:r>
      <w:r w:rsidR="00CE27E1" w:rsidRPr="00BB2654">
        <w:rPr>
          <w:color w:val="0432FF"/>
          <w:sz w:val="20"/>
          <w:szCs w:val="20"/>
        </w:rPr>
        <w:t xml:space="preserve">15 204 798  </w:t>
      </w:r>
      <w:r w:rsidR="003C2BEF" w:rsidRPr="00BB2654">
        <w:rPr>
          <w:color w:val="0432FF"/>
          <w:sz w:val="20"/>
          <w:szCs w:val="20"/>
        </w:rPr>
        <w:t>positive and null counts of zooplankton organisms (i.e., presences and absences) therefore all count data (no missing values) were converted to presence-absence.</w:t>
      </w:r>
      <w:r w:rsidR="00CE27E1" w:rsidRPr="00BB2654">
        <w:rPr>
          <w:color w:val="0432FF"/>
          <w:sz w:val="20"/>
          <w:szCs w:val="20"/>
        </w:rPr>
        <w:t xml:space="preserve"> Out of those, 362 019 data points corresponded to non zooplankton taxa (e.g., ‘fish eggs’ or ‘Nauplius’) so they were removed. </w:t>
      </w:r>
      <w:r w:rsidR="00166033" w:rsidRPr="00BB2654">
        <w:rPr>
          <w:color w:val="0432FF"/>
          <w:sz w:val="20"/>
          <w:szCs w:val="20"/>
        </w:rPr>
        <w:t>The</w:t>
      </w:r>
      <w:r w:rsidR="00CE27E1" w:rsidRPr="00BB2654">
        <w:rPr>
          <w:color w:val="0432FF"/>
          <w:sz w:val="20"/>
          <w:szCs w:val="20"/>
        </w:rPr>
        <w:t>refore the</w:t>
      </w:r>
      <w:r w:rsidR="003C2BEF" w:rsidRPr="00BB2654">
        <w:rPr>
          <w:color w:val="0432FF"/>
          <w:sz w:val="20"/>
          <w:szCs w:val="20"/>
        </w:rPr>
        <w:t xml:space="preserve"> SO CPR  survey added </w:t>
      </w:r>
      <w:r w:rsidR="00A50C79" w:rsidRPr="00BB2654">
        <w:rPr>
          <w:color w:val="0432FF"/>
          <w:sz w:val="20"/>
          <w:szCs w:val="20"/>
          <w:lang w:val="en-US"/>
        </w:rPr>
        <w:t>14 842 779</w:t>
      </w:r>
      <w:r w:rsidR="00A50C79" w:rsidRPr="00BB2654">
        <w:rPr>
          <w:color w:val="0432FF"/>
          <w:sz w:val="20"/>
          <w:szCs w:val="20"/>
        </w:rPr>
        <w:t xml:space="preserve"> </w:t>
      </w:r>
      <w:r w:rsidR="003C2BEF" w:rsidRPr="00BB2654">
        <w:rPr>
          <w:color w:val="0432FF"/>
          <w:sz w:val="20"/>
          <w:szCs w:val="20"/>
        </w:rPr>
        <w:t>zooplankton occurrences</w:t>
      </w:r>
      <w:r w:rsidR="00A50C79" w:rsidRPr="00BB2654">
        <w:rPr>
          <w:color w:val="0432FF"/>
          <w:sz w:val="20"/>
          <w:szCs w:val="20"/>
        </w:rPr>
        <w:t>.</w:t>
      </w:r>
      <w:r w:rsidR="00CE27E1" w:rsidRPr="00BB2654">
        <w:rPr>
          <w:color w:val="0432FF"/>
          <w:sz w:val="20"/>
          <w:szCs w:val="20"/>
        </w:rPr>
        <w:t xml:space="preserve"> </w:t>
      </w:r>
      <w:r w:rsidR="00565642" w:rsidRPr="00BB2654">
        <w:rPr>
          <w:color w:val="0432FF"/>
          <w:sz w:val="20"/>
          <w:szCs w:val="20"/>
        </w:rPr>
        <w:t>At this stage</w:t>
      </w:r>
      <w:r w:rsidR="00A50C79" w:rsidRPr="00BB2654">
        <w:rPr>
          <w:color w:val="0432FF"/>
          <w:sz w:val="20"/>
          <w:szCs w:val="20"/>
        </w:rPr>
        <w:t xml:space="preserve">, the </w:t>
      </w:r>
      <w:r w:rsidR="003D07B6" w:rsidRPr="00BB2654">
        <w:rPr>
          <w:color w:val="0432FF"/>
          <w:sz w:val="20"/>
          <w:szCs w:val="20"/>
        </w:rPr>
        <w:t xml:space="preserve">new ZooBase </w:t>
      </w:r>
      <w:r w:rsidR="00A50C79" w:rsidRPr="00BB2654">
        <w:rPr>
          <w:color w:val="0432FF"/>
          <w:sz w:val="20"/>
          <w:szCs w:val="20"/>
        </w:rPr>
        <w:t xml:space="preserve">dataset amounted to 23 424 812 occurrences across </w:t>
      </w:r>
      <w:r w:rsidR="00D81CDE" w:rsidRPr="00BB2654">
        <w:rPr>
          <w:color w:val="0432FF"/>
          <w:sz w:val="20"/>
          <w:szCs w:val="20"/>
        </w:rPr>
        <w:t>3 747</w:t>
      </w:r>
      <w:r w:rsidR="003D07B6" w:rsidRPr="00BB2654">
        <w:rPr>
          <w:color w:val="0432FF"/>
          <w:sz w:val="20"/>
          <w:szCs w:val="20"/>
        </w:rPr>
        <w:t xml:space="preserve"> accepted zooplankton species names</w:t>
      </w:r>
      <w:r w:rsidR="00A50C79" w:rsidRPr="00BB2654">
        <w:rPr>
          <w:color w:val="0432FF"/>
          <w:sz w:val="20"/>
          <w:szCs w:val="20"/>
        </w:rPr>
        <w:t>.</w:t>
      </w:r>
    </w:p>
    <w:p w14:paraId="2B8121BF" w14:textId="26D8BE63" w:rsidR="00354268" w:rsidRPr="00BB2654" w:rsidRDefault="009B55C3" w:rsidP="00DA7DB7">
      <w:pPr>
        <w:jc w:val="both"/>
        <w:rPr>
          <w:color w:val="0432FF"/>
          <w:sz w:val="20"/>
          <w:szCs w:val="20"/>
        </w:rPr>
      </w:pPr>
      <w:r w:rsidRPr="00BB2654">
        <w:rPr>
          <w:color w:val="0432FF"/>
          <w:sz w:val="20"/>
          <w:szCs w:val="20"/>
        </w:rPr>
        <w:t>Then, we adde</w:t>
      </w:r>
      <w:r w:rsidR="00565642" w:rsidRPr="00BB2654">
        <w:rPr>
          <w:color w:val="0432FF"/>
          <w:sz w:val="20"/>
          <w:szCs w:val="20"/>
        </w:rPr>
        <w:t>d</w:t>
      </w:r>
      <w:r w:rsidRPr="00BB2654">
        <w:rPr>
          <w:color w:val="0432FF"/>
          <w:sz w:val="20"/>
          <w:szCs w:val="20"/>
        </w:rPr>
        <w:t xml:space="preserve"> the 671 occurrences (presence-absence) of neustonic zooplankton observed during the MALASPINA expedition</w:t>
      </w:r>
      <w:r w:rsidR="00565642" w:rsidRPr="00BB2654">
        <w:rPr>
          <w:color w:val="0432FF"/>
          <w:sz w:val="20"/>
          <w:szCs w:val="20"/>
        </w:rPr>
        <w:t xml:space="preserve"> and</w:t>
      </w:r>
      <w:r w:rsidRPr="00BB2654">
        <w:rPr>
          <w:color w:val="0432FF"/>
          <w:sz w:val="20"/>
          <w:szCs w:val="20"/>
        </w:rPr>
        <w:t xml:space="preserve"> the 2 983 occurrences (presence-absence) of Antarctic salp and krill (</w:t>
      </w:r>
      <w:r w:rsidRPr="00BB2654">
        <w:rPr>
          <w:i/>
          <w:iCs/>
          <w:color w:val="0432FF"/>
          <w:sz w:val="20"/>
          <w:szCs w:val="20"/>
        </w:rPr>
        <w:t>Salpa</w:t>
      </w:r>
      <w:r w:rsidRPr="00BB2654">
        <w:rPr>
          <w:color w:val="0432FF"/>
          <w:sz w:val="20"/>
          <w:szCs w:val="20"/>
        </w:rPr>
        <w:t xml:space="preserve"> spp. and </w:t>
      </w:r>
      <w:r w:rsidRPr="00BB2654">
        <w:rPr>
          <w:i/>
          <w:iCs/>
          <w:color w:val="0432FF"/>
          <w:sz w:val="20"/>
          <w:szCs w:val="20"/>
        </w:rPr>
        <w:t>Euphausia</w:t>
      </w:r>
      <w:r w:rsidRPr="00BB2654">
        <w:rPr>
          <w:color w:val="0432FF"/>
          <w:sz w:val="20"/>
          <w:szCs w:val="20"/>
        </w:rPr>
        <w:t xml:space="preserve"> </w:t>
      </w:r>
      <w:r w:rsidRPr="00BB2654">
        <w:rPr>
          <w:i/>
          <w:iCs/>
          <w:color w:val="0432FF"/>
          <w:sz w:val="20"/>
          <w:szCs w:val="20"/>
        </w:rPr>
        <w:t>superba</w:t>
      </w:r>
      <w:r w:rsidRPr="00BB2654">
        <w:rPr>
          <w:color w:val="0432FF"/>
          <w:sz w:val="20"/>
          <w:szCs w:val="20"/>
        </w:rPr>
        <w:t>) coming from KRILLBASE</w:t>
      </w:r>
      <w:r w:rsidR="00565642" w:rsidRPr="00BB2654">
        <w:rPr>
          <w:color w:val="0432FF"/>
          <w:sz w:val="20"/>
          <w:szCs w:val="20"/>
        </w:rPr>
        <w:t xml:space="preserve"> (total occurrences = </w:t>
      </w:r>
      <w:r w:rsidR="00181E54" w:rsidRPr="00BB2654">
        <w:rPr>
          <w:color w:val="0432FF"/>
          <w:sz w:val="20"/>
          <w:szCs w:val="20"/>
        </w:rPr>
        <w:t>23 446 433</w:t>
      </w:r>
      <w:r w:rsidR="00565642" w:rsidRPr="00BB2654">
        <w:rPr>
          <w:color w:val="0432FF"/>
          <w:sz w:val="20"/>
          <w:szCs w:val="20"/>
        </w:rPr>
        <w:t xml:space="preserve">). </w:t>
      </w:r>
    </w:p>
    <w:p w14:paraId="54E778AF" w14:textId="071BBF8B" w:rsidR="009B55C3" w:rsidRPr="00BB2654" w:rsidRDefault="00626761" w:rsidP="00DA7DB7">
      <w:pPr>
        <w:jc w:val="both"/>
        <w:rPr>
          <w:color w:val="0432FF"/>
          <w:sz w:val="20"/>
          <w:szCs w:val="20"/>
        </w:rPr>
      </w:pPr>
      <w:r w:rsidRPr="00BB2654">
        <w:rPr>
          <w:color w:val="0432FF"/>
          <w:sz w:val="20"/>
          <w:szCs w:val="20"/>
        </w:rPr>
        <w:t xml:space="preserve">Another </w:t>
      </w:r>
      <w:r w:rsidR="00752E11" w:rsidRPr="00BB2654">
        <w:rPr>
          <w:color w:val="0432FF"/>
          <w:sz w:val="20"/>
          <w:szCs w:val="20"/>
        </w:rPr>
        <w:t>previously published global zooplankton observations compilation is the JeDI (Lucas et al., 2014) which provides both occurrence (presence-absence</w:t>
      </w:r>
      <w:r w:rsidR="002450F1" w:rsidRPr="00BB2654">
        <w:rPr>
          <w:color w:val="0432FF"/>
          <w:sz w:val="20"/>
          <w:szCs w:val="20"/>
        </w:rPr>
        <w:t>; n = 298 969</w:t>
      </w:r>
      <w:r w:rsidR="00752E11" w:rsidRPr="00BB2654">
        <w:rPr>
          <w:color w:val="0432FF"/>
          <w:sz w:val="20"/>
          <w:szCs w:val="20"/>
        </w:rPr>
        <w:t xml:space="preserve">) and abundance data (in </w:t>
      </w:r>
      <w:r w:rsidR="002450F1" w:rsidRPr="00BB2654">
        <w:rPr>
          <w:color w:val="0432FF"/>
          <w:sz w:val="20"/>
          <w:szCs w:val="20"/>
        </w:rPr>
        <w:t>number of individuals per m</w:t>
      </w:r>
      <w:r w:rsidR="002450F1" w:rsidRPr="00BB2654">
        <w:rPr>
          <w:color w:val="0432FF"/>
          <w:sz w:val="20"/>
          <w:szCs w:val="20"/>
          <w:vertAlign w:val="superscript"/>
        </w:rPr>
        <w:t>3</w:t>
      </w:r>
      <w:r w:rsidR="002450F1" w:rsidRPr="00BB2654">
        <w:rPr>
          <w:color w:val="0432FF"/>
          <w:sz w:val="20"/>
          <w:szCs w:val="20"/>
        </w:rPr>
        <w:t xml:space="preserve"> or m</w:t>
      </w:r>
      <w:r w:rsidR="002450F1" w:rsidRPr="00BB2654">
        <w:rPr>
          <w:color w:val="0432FF"/>
          <w:sz w:val="20"/>
          <w:szCs w:val="20"/>
          <w:vertAlign w:val="superscript"/>
        </w:rPr>
        <w:t>2</w:t>
      </w:r>
      <w:r w:rsidR="002450F1" w:rsidRPr="00BB2654">
        <w:rPr>
          <w:color w:val="0432FF"/>
          <w:sz w:val="20"/>
          <w:szCs w:val="20"/>
        </w:rPr>
        <w:t>; n = 238 083</w:t>
      </w:r>
      <w:r w:rsidR="00752E11" w:rsidRPr="00BB2654">
        <w:rPr>
          <w:color w:val="0432FF"/>
          <w:sz w:val="20"/>
          <w:szCs w:val="20"/>
        </w:rPr>
        <w:t>)</w:t>
      </w:r>
      <w:r w:rsidR="002450F1" w:rsidRPr="00BB2654">
        <w:rPr>
          <w:color w:val="0432FF"/>
          <w:sz w:val="20"/>
          <w:szCs w:val="20"/>
        </w:rPr>
        <w:t>. Both were added to the present ZooBase update after abun</w:t>
      </w:r>
      <w:r w:rsidR="00580493" w:rsidRPr="00BB2654">
        <w:rPr>
          <w:color w:val="0432FF"/>
          <w:sz w:val="20"/>
          <w:szCs w:val="20"/>
        </w:rPr>
        <w:t>d</w:t>
      </w:r>
      <w:r w:rsidR="002450F1" w:rsidRPr="00BB2654">
        <w:rPr>
          <w:color w:val="0432FF"/>
          <w:sz w:val="20"/>
          <w:szCs w:val="20"/>
        </w:rPr>
        <w:t>ance were converted to presence-absence data</w:t>
      </w:r>
      <w:r w:rsidR="00580493" w:rsidRPr="00BB2654">
        <w:rPr>
          <w:color w:val="0432FF"/>
          <w:sz w:val="20"/>
          <w:szCs w:val="20"/>
        </w:rPr>
        <w:t xml:space="preserve"> (n = </w:t>
      </w:r>
      <w:r w:rsidR="00580493" w:rsidRPr="00BB2654">
        <w:rPr>
          <w:color w:val="0432FF"/>
          <w:sz w:val="20"/>
          <w:szCs w:val="20"/>
          <w:lang w:val="en-US"/>
        </w:rPr>
        <w:t>537 051 occurrences)</w:t>
      </w:r>
      <w:r w:rsidR="002450F1" w:rsidRPr="00BB2654">
        <w:rPr>
          <w:color w:val="0432FF"/>
          <w:sz w:val="20"/>
          <w:szCs w:val="20"/>
        </w:rPr>
        <w:t xml:space="preserve">. One record </w:t>
      </w:r>
      <w:r w:rsidR="00580493" w:rsidRPr="00BB2654">
        <w:rPr>
          <w:color w:val="0432FF"/>
          <w:sz w:val="20"/>
          <w:szCs w:val="20"/>
        </w:rPr>
        <w:t>had to be</w:t>
      </w:r>
      <w:r w:rsidR="002450F1" w:rsidRPr="00BB2654">
        <w:rPr>
          <w:color w:val="0432FF"/>
          <w:sz w:val="20"/>
          <w:szCs w:val="20"/>
        </w:rPr>
        <w:t xml:space="preserve"> </w:t>
      </w:r>
      <w:r w:rsidR="00676610" w:rsidRPr="00BB2654">
        <w:rPr>
          <w:color w:val="0432FF"/>
          <w:sz w:val="20"/>
          <w:szCs w:val="20"/>
        </w:rPr>
        <w:t>d</w:t>
      </w:r>
      <w:r w:rsidR="002450F1" w:rsidRPr="00BB2654">
        <w:rPr>
          <w:color w:val="0432FF"/>
          <w:sz w:val="20"/>
          <w:szCs w:val="20"/>
        </w:rPr>
        <w:t xml:space="preserve">iscarded because it corresponded to a negative </w:t>
      </w:r>
      <w:r w:rsidR="00BC0F20" w:rsidRPr="00BB2654">
        <w:rPr>
          <w:color w:val="0432FF"/>
          <w:sz w:val="20"/>
          <w:szCs w:val="20"/>
        </w:rPr>
        <w:t xml:space="preserve">‘Hydrozoa’ </w:t>
      </w:r>
      <w:r w:rsidR="002450F1" w:rsidRPr="00BB2654">
        <w:rPr>
          <w:color w:val="0432FF"/>
          <w:sz w:val="20"/>
          <w:szCs w:val="20"/>
        </w:rPr>
        <w:t xml:space="preserve">abundance value which is </w:t>
      </w:r>
      <w:r w:rsidR="00580493" w:rsidRPr="00BB2654">
        <w:rPr>
          <w:color w:val="0432FF"/>
          <w:sz w:val="20"/>
          <w:szCs w:val="20"/>
        </w:rPr>
        <w:t>unrealistic</w:t>
      </w:r>
      <w:r w:rsidR="00BF5FF5" w:rsidRPr="00BB2654">
        <w:rPr>
          <w:color w:val="0432FF"/>
          <w:sz w:val="20"/>
          <w:szCs w:val="20"/>
        </w:rPr>
        <w:t>.</w:t>
      </w:r>
      <w:r w:rsidR="00354268" w:rsidRPr="00BB2654">
        <w:rPr>
          <w:color w:val="0432FF"/>
          <w:sz w:val="20"/>
          <w:szCs w:val="20"/>
        </w:rPr>
        <w:t xml:space="preserve"> JeDI </w:t>
      </w:r>
      <w:r w:rsidR="00BF5FF5" w:rsidRPr="00BB2654">
        <w:rPr>
          <w:color w:val="0432FF"/>
          <w:sz w:val="20"/>
          <w:szCs w:val="20"/>
        </w:rPr>
        <w:t xml:space="preserve">also being a data </w:t>
      </w:r>
      <w:r w:rsidR="00354268" w:rsidRPr="00BB2654">
        <w:rPr>
          <w:color w:val="0432FF"/>
          <w:sz w:val="20"/>
          <w:szCs w:val="20"/>
        </w:rPr>
        <w:t>compilation</w:t>
      </w:r>
      <w:r w:rsidR="00BF5FF5" w:rsidRPr="00BB2654">
        <w:rPr>
          <w:color w:val="0432FF"/>
          <w:sz w:val="20"/>
          <w:szCs w:val="20"/>
        </w:rPr>
        <w:t>, it</w:t>
      </w:r>
      <w:r w:rsidR="00354268" w:rsidRPr="00BB2654">
        <w:rPr>
          <w:color w:val="0432FF"/>
          <w:sz w:val="20"/>
          <w:szCs w:val="20"/>
        </w:rPr>
        <w:t xml:space="preserve"> could </w:t>
      </w:r>
      <w:r w:rsidR="00BF5FF5" w:rsidRPr="00BB2654">
        <w:rPr>
          <w:color w:val="0432FF"/>
          <w:sz w:val="20"/>
          <w:szCs w:val="20"/>
        </w:rPr>
        <w:t xml:space="preserve">provide occurrences </w:t>
      </w:r>
      <w:r w:rsidR="00354268" w:rsidRPr="00BB2654">
        <w:rPr>
          <w:color w:val="0432FF"/>
          <w:sz w:val="20"/>
          <w:szCs w:val="20"/>
        </w:rPr>
        <w:t>overlap</w:t>
      </w:r>
      <w:r w:rsidR="00BF5FF5" w:rsidRPr="00BB2654">
        <w:rPr>
          <w:color w:val="0432FF"/>
          <w:sz w:val="20"/>
          <w:szCs w:val="20"/>
        </w:rPr>
        <w:t>ping</w:t>
      </w:r>
      <w:r w:rsidR="00354268" w:rsidRPr="00BB2654">
        <w:rPr>
          <w:color w:val="0432FF"/>
          <w:sz w:val="20"/>
          <w:szCs w:val="20"/>
        </w:rPr>
        <w:t xml:space="preserve"> with </w:t>
      </w:r>
      <w:r w:rsidR="00BF5FF5" w:rsidRPr="00BB2654">
        <w:rPr>
          <w:color w:val="0432FF"/>
          <w:sz w:val="20"/>
          <w:szCs w:val="20"/>
        </w:rPr>
        <w:t xml:space="preserve">those provided by the </w:t>
      </w:r>
      <w:r w:rsidR="00354268" w:rsidRPr="00BB2654">
        <w:rPr>
          <w:color w:val="0432FF"/>
          <w:sz w:val="20"/>
          <w:szCs w:val="20"/>
        </w:rPr>
        <w:t xml:space="preserve">OBIS, GBIF or other datasets </w:t>
      </w:r>
      <w:r w:rsidR="00BF5FF5" w:rsidRPr="00BB2654">
        <w:rPr>
          <w:color w:val="0432FF"/>
          <w:sz w:val="20"/>
          <w:szCs w:val="20"/>
        </w:rPr>
        <w:t xml:space="preserve">mentioned </w:t>
      </w:r>
      <w:r w:rsidR="00354268" w:rsidRPr="00BB2654">
        <w:rPr>
          <w:color w:val="0432FF"/>
          <w:sz w:val="20"/>
          <w:szCs w:val="20"/>
        </w:rPr>
        <w:t>above</w:t>
      </w:r>
      <w:r w:rsidR="00BF5FF5" w:rsidRPr="00BB2654">
        <w:rPr>
          <w:color w:val="0432FF"/>
          <w:sz w:val="20"/>
          <w:szCs w:val="20"/>
        </w:rPr>
        <w:t xml:space="preserve">. Therefore, at this stage, we decided to identify and duplicates. Those were identified through an “occurrence ID” defined by the: decimal longitude, decimal latitude, sampling date, sampling depth, scientific name, and measured occurrence value (‘presence’ or ‘absence’). </w:t>
      </w:r>
      <w:r w:rsidR="00275F09" w:rsidRPr="00BB2654">
        <w:rPr>
          <w:color w:val="0432FF"/>
          <w:sz w:val="20"/>
          <w:szCs w:val="20"/>
        </w:rPr>
        <w:t>Prior to this, 296 040 occurrences had to be removed because they were not associated with any sampling depth. Then, 16 604 195 unique occurrences were retained (</w:t>
      </w:r>
      <w:r w:rsidR="007F56FC" w:rsidRPr="00BB2654">
        <w:rPr>
          <w:color w:val="0432FF"/>
          <w:sz w:val="20"/>
          <w:szCs w:val="20"/>
          <w:lang w:val="en-US"/>
        </w:rPr>
        <w:t xml:space="preserve">7 083 249 </w:t>
      </w:r>
      <w:r w:rsidR="00275F09" w:rsidRPr="00BB2654">
        <w:rPr>
          <w:color w:val="0432FF"/>
          <w:sz w:val="20"/>
          <w:szCs w:val="20"/>
        </w:rPr>
        <w:t>duplicate occurrences were discarded).</w:t>
      </w:r>
    </w:p>
    <w:p w14:paraId="658AD0F5" w14:textId="445EDB43" w:rsidR="00DA7DB7" w:rsidRPr="00BB2654" w:rsidRDefault="00354268" w:rsidP="00807DF0">
      <w:pPr>
        <w:jc w:val="both"/>
        <w:rPr>
          <w:color w:val="0432FF"/>
          <w:sz w:val="20"/>
          <w:szCs w:val="20"/>
        </w:rPr>
      </w:pPr>
      <w:r w:rsidRPr="00BB2654">
        <w:rPr>
          <w:color w:val="0432FF"/>
          <w:sz w:val="20"/>
          <w:szCs w:val="20"/>
        </w:rPr>
        <w:t xml:space="preserve">Finally, we added </w:t>
      </w:r>
      <w:r w:rsidR="00626761" w:rsidRPr="00BB2654">
        <w:rPr>
          <w:color w:val="0432FF"/>
          <w:sz w:val="20"/>
          <w:szCs w:val="20"/>
        </w:rPr>
        <w:t>the 8 732 copepod occurrences (presence-absence) from Becker et al. (2021)</w:t>
      </w:r>
      <w:r w:rsidR="008B16DE" w:rsidRPr="00BB2654">
        <w:rPr>
          <w:color w:val="0432FF"/>
          <w:sz w:val="20"/>
          <w:szCs w:val="20"/>
        </w:rPr>
        <w:t>;</w:t>
      </w:r>
      <w:r w:rsidR="00626761" w:rsidRPr="00BB2654">
        <w:rPr>
          <w:color w:val="0432FF"/>
          <w:sz w:val="20"/>
          <w:szCs w:val="20"/>
        </w:rPr>
        <w:t xml:space="preserve"> the 1 953 pteropod occurrences (presence-absence) from Burridge et al. (2016)</w:t>
      </w:r>
      <w:r w:rsidR="008B16DE" w:rsidRPr="00BB2654">
        <w:rPr>
          <w:color w:val="0432FF"/>
          <w:sz w:val="20"/>
          <w:szCs w:val="20"/>
        </w:rPr>
        <w:t xml:space="preserve">; the 259 900 foraminifera occurrences </w:t>
      </w:r>
      <w:r w:rsidR="009C75A8" w:rsidRPr="00BB2654">
        <w:rPr>
          <w:color w:val="0432FF"/>
          <w:sz w:val="20"/>
          <w:szCs w:val="20"/>
        </w:rPr>
        <w:t xml:space="preserve">and the 48 378 pteropod occurrences </w:t>
      </w:r>
      <w:r w:rsidR="008B16DE" w:rsidRPr="00BB2654">
        <w:rPr>
          <w:color w:val="0432FF"/>
          <w:sz w:val="20"/>
          <w:szCs w:val="20"/>
        </w:rPr>
        <w:t>coming from the seven datasets provided by R. Schiebel</w:t>
      </w:r>
      <w:r w:rsidR="00CD3DEF" w:rsidRPr="00BB2654">
        <w:rPr>
          <w:color w:val="0432FF"/>
          <w:sz w:val="20"/>
          <w:szCs w:val="20"/>
        </w:rPr>
        <w:t xml:space="preserve"> (total occurrences = </w:t>
      </w:r>
      <w:r w:rsidR="00F46B53" w:rsidRPr="00BB2654">
        <w:rPr>
          <w:color w:val="0432FF"/>
          <w:sz w:val="20"/>
          <w:szCs w:val="20"/>
        </w:rPr>
        <w:t>16 923</w:t>
      </w:r>
      <w:r w:rsidR="00C62D5D" w:rsidRPr="00BB2654">
        <w:rPr>
          <w:color w:val="0432FF"/>
          <w:sz w:val="20"/>
          <w:szCs w:val="20"/>
        </w:rPr>
        <w:t> </w:t>
      </w:r>
      <w:r w:rsidR="00F46B53" w:rsidRPr="00BB2654">
        <w:rPr>
          <w:color w:val="0432FF"/>
          <w:sz w:val="20"/>
          <w:szCs w:val="20"/>
        </w:rPr>
        <w:t>121</w:t>
      </w:r>
      <w:r w:rsidR="00C62D5D" w:rsidRPr="00BB2654">
        <w:rPr>
          <w:color w:val="0432FF"/>
          <w:sz w:val="20"/>
          <w:szCs w:val="20"/>
        </w:rPr>
        <w:t xml:space="preserve">; total number of accepted scientific names = </w:t>
      </w:r>
      <w:r w:rsidR="000457C2" w:rsidRPr="00BB2654">
        <w:rPr>
          <w:color w:val="0432FF"/>
          <w:sz w:val="20"/>
          <w:szCs w:val="20"/>
        </w:rPr>
        <w:t>4 104</w:t>
      </w:r>
      <w:r w:rsidR="00CD3DEF" w:rsidRPr="00BB2654">
        <w:rPr>
          <w:color w:val="0432FF"/>
          <w:sz w:val="20"/>
          <w:szCs w:val="20"/>
        </w:rPr>
        <w:t>)</w:t>
      </w:r>
      <w:r w:rsidR="009C75A8" w:rsidRPr="00BB2654">
        <w:rPr>
          <w:color w:val="0432FF"/>
          <w:sz w:val="20"/>
          <w:szCs w:val="20"/>
        </w:rPr>
        <w:t>.</w:t>
      </w:r>
      <w:r w:rsidR="00A20B04" w:rsidRPr="00BB2654">
        <w:rPr>
          <w:color w:val="0432FF"/>
          <w:sz w:val="20"/>
          <w:szCs w:val="20"/>
        </w:rPr>
        <w:t xml:space="preserve"> </w:t>
      </w:r>
    </w:p>
    <w:p w14:paraId="2C1DCB19" w14:textId="77777777" w:rsidR="00543A01" w:rsidRPr="00BB2654" w:rsidRDefault="00543A01" w:rsidP="00807DF0">
      <w:pPr>
        <w:jc w:val="both"/>
        <w:rPr>
          <w:color w:val="0432FF"/>
          <w:sz w:val="20"/>
          <w:szCs w:val="20"/>
        </w:rPr>
      </w:pPr>
    </w:p>
    <w:p w14:paraId="21C0D333" w14:textId="13E53B54" w:rsidR="00471840" w:rsidRPr="00BB2654" w:rsidRDefault="00583025" w:rsidP="00807DF0">
      <w:pPr>
        <w:jc w:val="both"/>
        <w:rPr>
          <w:color w:val="0432FF"/>
          <w:sz w:val="20"/>
          <w:szCs w:val="20"/>
          <w:lang w:val="en-US"/>
        </w:rPr>
      </w:pPr>
      <w:r w:rsidRPr="00BB2654">
        <w:rPr>
          <w:color w:val="0432FF"/>
          <w:sz w:val="20"/>
          <w:szCs w:val="20"/>
        </w:rPr>
        <w:t>Finally</w:t>
      </w:r>
      <w:r w:rsidR="006668B6" w:rsidRPr="00BB2654">
        <w:rPr>
          <w:color w:val="0432FF"/>
          <w:sz w:val="20"/>
          <w:szCs w:val="20"/>
        </w:rPr>
        <w:t xml:space="preserve">, </w:t>
      </w:r>
      <w:r w:rsidR="007C4E34" w:rsidRPr="00BB2654">
        <w:rPr>
          <w:color w:val="0432FF"/>
          <w:sz w:val="20"/>
          <w:szCs w:val="20"/>
        </w:rPr>
        <w:t>we checked for potential duplicates again through the definition of an ‘occurren</w:t>
      </w:r>
      <w:r w:rsidR="001A7293" w:rsidRPr="00BB2654">
        <w:rPr>
          <w:color w:val="0432FF"/>
          <w:sz w:val="20"/>
          <w:szCs w:val="20"/>
        </w:rPr>
        <w:t>ce</w:t>
      </w:r>
      <w:r w:rsidR="007C4E34" w:rsidRPr="00BB2654">
        <w:rPr>
          <w:color w:val="0432FF"/>
          <w:sz w:val="20"/>
          <w:szCs w:val="20"/>
        </w:rPr>
        <w:t xml:space="preserve"> ID’ that was based on the same set of metadata mentioned above. </w:t>
      </w:r>
      <w:r w:rsidR="004A7205" w:rsidRPr="00BB2654">
        <w:rPr>
          <w:color w:val="0432FF"/>
          <w:sz w:val="20"/>
          <w:szCs w:val="20"/>
        </w:rPr>
        <w:t xml:space="preserve">We found </w:t>
      </w:r>
      <w:r w:rsidR="006C74AD" w:rsidRPr="00BB2654">
        <w:rPr>
          <w:color w:val="0432FF"/>
          <w:sz w:val="20"/>
          <w:szCs w:val="20"/>
          <w:lang w:val="en-US"/>
        </w:rPr>
        <w:t xml:space="preserve">16 670 316 unique </w:t>
      </w:r>
      <w:r w:rsidR="004A7205" w:rsidRPr="00BB2654">
        <w:rPr>
          <w:color w:val="0432FF"/>
          <w:sz w:val="20"/>
          <w:szCs w:val="20"/>
        </w:rPr>
        <w:t>zooplankton occurrences</w:t>
      </w:r>
      <w:r w:rsidR="006C74AD" w:rsidRPr="00BB2654">
        <w:rPr>
          <w:color w:val="0432FF"/>
          <w:sz w:val="20"/>
          <w:szCs w:val="20"/>
        </w:rPr>
        <w:t xml:space="preserve"> </w:t>
      </w:r>
      <w:r w:rsidR="004A7205" w:rsidRPr="00BB2654">
        <w:rPr>
          <w:color w:val="0432FF"/>
          <w:sz w:val="20"/>
          <w:szCs w:val="20"/>
        </w:rPr>
        <w:t>(</w:t>
      </w:r>
      <w:r w:rsidR="006C74AD" w:rsidRPr="00BB2654">
        <w:rPr>
          <w:color w:val="0432FF"/>
          <w:sz w:val="20"/>
          <w:szCs w:val="20"/>
        </w:rPr>
        <w:t>corresponding to 98.5% of the data</w:t>
      </w:r>
      <w:r w:rsidR="004A7205" w:rsidRPr="00BB2654">
        <w:rPr>
          <w:color w:val="0432FF"/>
          <w:sz w:val="20"/>
          <w:szCs w:val="20"/>
        </w:rPr>
        <w:t>)</w:t>
      </w:r>
      <w:r w:rsidR="007C4E34" w:rsidRPr="00BB2654">
        <w:rPr>
          <w:color w:val="0432FF"/>
          <w:sz w:val="20"/>
          <w:szCs w:val="20"/>
        </w:rPr>
        <w:t xml:space="preserve"> </w:t>
      </w:r>
      <w:r w:rsidR="004A7205" w:rsidRPr="00BB2654">
        <w:rPr>
          <w:color w:val="0432FF"/>
          <w:sz w:val="20"/>
          <w:szCs w:val="20"/>
        </w:rPr>
        <w:t xml:space="preserve">and </w:t>
      </w:r>
      <w:r w:rsidR="004A7205" w:rsidRPr="00BB2654">
        <w:rPr>
          <w:color w:val="0432FF"/>
          <w:sz w:val="20"/>
          <w:szCs w:val="20"/>
          <w:lang w:val="en-US"/>
        </w:rPr>
        <w:t xml:space="preserve">252 805 were duplicates based on the parameters chosen to define the occurrence ID. </w:t>
      </w:r>
      <w:r w:rsidR="004F60A4" w:rsidRPr="00BB2654">
        <w:rPr>
          <w:color w:val="0432FF"/>
          <w:sz w:val="20"/>
          <w:szCs w:val="20"/>
          <w:lang w:val="en-US"/>
        </w:rPr>
        <w:t>An additional 7 449 occurrences were removed because they were clearly located on land</w:t>
      </w:r>
      <w:r w:rsidR="00AB798B" w:rsidRPr="00BB2654">
        <w:rPr>
          <w:color w:val="0432FF"/>
          <w:sz w:val="20"/>
          <w:szCs w:val="20"/>
          <w:lang w:val="en-US"/>
        </w:rPr>
        <w:t xml:space="preserve"> based on the associated bathymetry value and position on a global map (i.e., map below)</w:t>
      </w:r>
      <w:r w:rsidR="004F60A4" w:rsidRPr="00BB2654">
        <w:rPr>
          <w:color w:val="0432FF"/>
          <w:sz w:val="20"/>
          <w:szCs w:val="20"/>
          <w:lang w:val="en-US"/>
        </w:rPr>
        <w:t>.</w:t>
      </w:r>
      <w:r w:rsidR="00AB798B" w:rsidRPr="00BB2654">
        <w:rPr>
          <w:color w:val="0432FF"/>
          <w:sz w:val="20"/>
          <w:szCs w:val="20"/>
          <w:lang w:val="en-US"/>
        </w:rPr>
        <w:t xml:space="preserve"> </w:t>
      </w:r>
      <w:r w:rsidR="006668B6" w:rsidRPr="00BB2654">
        <w:rPr>
          <w:color w:val="0432FF"/>
          <w:sz w:val="20"/>
          <w:szCs w:val="20"/>
        </w:rPr>
        <w:t xml:space="preserve">This lead to the final version of the present </w:t>
      </w:r>
      <w:r w:rsidR="00356FE3" w:rsidRPr="00BB2654">
        <w:rPr>
          <w:color w:val="0432FF"/>
          <w:sz w:val="20"/>
          <w:szCs w:val="20"/>
        </w:rPr>
        <w:t>Zoo</w:t>
      </w:r>
      <w:r w:rsidR="006668B6" w:rsidRPr="00BB2654">
        <w:rPr>
          <w:color w:val="0432FF"/>
          <w:sz w:val="20"/>
          <w:szCs w:val="20"/>
        </w:rPr>
        <w:t>Base v2 dataset (</w:t>
      </w:r>
      <w:r w:rsidR="00D8396C" w:rsidRPr="00BB2654">
        <w:rPr>
          <w:color w:val="0432FF"/>
          <w:sz w:val="20"/>
          <w:szCs w:val="20"/>
          <w:lang w:val="en-US"/>
        </w:rPr>
        <w:t xml:space="preserve">16 662 867 </w:t>
      </w:r>
      <w:r w:rsidR="006668B6" w:rsidRPr="00BB2654">
        <w:rPr>
          <w:color w:val="0432FF"/>
          <w:sz w:val="20"/>
          <w:szCs w:val="20"/>
        </w:rPr>
        <w:t xml:space="preserve">georeferenced occurrences of </w:t>
      </w:r>
      <w:r w:rsidR="00400DB6" w:rsidRPr="00BB2654">
        <w:rPr>
          <w:color w:val="0432FF"/>
          <w:sz w:val="20"/>
          <w:szCs w:val="20"/>
        </w:rPr>
        <w:t>4 072</w:t>
      </w:r>
      <w:r w:rsidR="006668B6" w:rsidRPr="00BB2654">
        <w:rPr>
          <w:color w:val="0432FF"/>
          <w:sz w:val="20"/>
          <w:szCs w:val="20"/>
        </w:rPr>
        <w:t xml:space="preserve"> different accepted </w:t>
      </w:r>
      <w:r w:rsidR="00400DB6" w:rsidRPr="00BB2654">
        <w:rPr>
          <w:color w:val="0432FF"/>
          <w:sz w:val="20"/>
          <w:szCs w:val="20"/>
        </w:rPr>
        <w:t>scientific names</w:t>
      </w:r>
      <w:r w:rsidR="0029353D" w:rsidRPr="00BB2654">
        <w:rPr>
          <w:color w:val="0432FF"/>
          <w:sz w:val="20"/>
          <w:szCs w:val="20"/>
        </w:rPr>
        <w:t xml:space="preserve"> of zooplankton taxa</w:t>
      </w:r>
      <w:r w:rsidR="006668B6" w:rsidRPr="00BB2654">
        <w:rPr>
          <w:color w:val="0432FF"/>
          <w:sz w:val="20"/>
          <w:szCs w:val="20"/>
        </w:rPr>
        <w:t>).</w:t>
      </w:r>
    </w:p>
    <w:p w14:paraId="6358BAF3" w14:textId="77777777" w:rsidR="00356FE3" w:rsidRPr="00BB2654" w:rsidRDefault="00356FE3" w:rsidP="00807DF0">
      <w:pPr>
        <w:jc w:val="both"/>
        <w:rPr>
          <w:color w:val="0432FF"/>
          <w:sz w:val="20"/>
          <w:szCs w:val="20"/>
        </w:rPr>
      </w:pPr>
    </w:p>
    <w:p w14:paraId="18D71CE3" w14:textId="24ECDC90" w:rsidR="00471840" w:rsidRPr="00BB2654" w:rsidRDefault="00471840" w:rsidP="00807DF0">
      <w:pPr>
        <w:jc w:val="both"/>
        <w:rPr>
          <w:color w:val="0432FF"/>
          <w:sz w:val="20"/>
          <w:szCs w:val="20"/>
        </w:rPr>
      </w:pPr>
      <w:r w:rsidRPr="00BB2654">
        <w:rPr>
          <w:color w:val="0432FF"/>
          <w:sz w:val="20"/>
          <w:szCs w:val="20"/>
        </w:rPr>
        <w:t xml:space="preserve">On top of the libraries already mentioned above, the main R packages used to implement </w:t>
      </w:r>
      <w:r w:rsidR="00356FE3" w:rsidRPr="00BB2654">
        <w:rPr>
          <w:color w:val="0432FF"/>
          <w:sz w:val="20"/>
          <w:szCs w:val="20"/>
        </w:rPr>
        <w:t>ZooBase</w:t>
      </w:r>
      <w:r w:rsidRPr="00BB2654">
        <w:rPr>
          <w:color w:val="0432FF"/>
          <w:sz w:val="20"/>
          <w:szCs w:val="20"/>
        </w:rPr>
        <w:t xml:space="preserve"> v2 were: </w:t>
      </w:r>
      <w:r w:rsidR="00A04534" w:rsidRPr="00BB2654">
        <w:rPr>
          <w:color w:val="0432FF"/>
          <w:sz w:val="20"/>
          <w:szCs w:val="20"/>
        </w:rPr>
        <w:t>‘tidyverse’ (</w:t>
      </w:r>
      <w:r w:rsidR="00F16847" w:rsidRPr="00BB2654">
        <w:rPr>
          <w:color w:val="0432FF"/>
          <w:sz w:val="20"/>
          <w:szCs w:val="20"/>
        </w:rPr>
        <w:t>Wickham et al., 2019</w:t>
      </w:r>
      <w:r w:rsidR="00A04534" w:rsidRPr="00BB2654">
        <w:rPr>
          <w:color w:val="0432FF"/>
          <w:sz w:val="20"/>
          <w:szCs w:val="20"/>
        </w:rPr>
        <w:t>)</w:t>
      </w:r>
      <w:r w:rsidRPr="00BB2654">
        <w:rPr>
          <w:color w:val="0432FF"/>
          <w:sz w:val="20"/>
          <w:szCs w:val="20"/>
        </w:rPr>
        <w:t>,</w:t>
      </w:r>
      <w:r w:rsidR="00A04534" w:rsidRPr="00BB2654">
        <w:rPr>
          <w:color w:val="0432FF"/>
          <w:sz w:val="20"/>
          <w:szCs w:val="20"/>
        </w:rPr>
        <w:t xml:space="preserve"> ‘reshape2’ </w:t>
      </w:r>
      <w:r w:rsidR="00F16847" w:rsidRPr="00BB2654">
        <w:rPr>
          <w:color w:val="0432FF"/>
          <w:sz w:val="20"/>
          <w:szCs w:val="20"/>
        </w:rPr>
        <w:t xml:space="preserve">version 1.4.4 </w:t>
      </w:r>
      <w:r w:rsidR="00A04534" w:rsidRPr="00BB2654">
        <w:rPr>
          <w:color w:val="0432FF"/>
          <w:sz w:val="20"/>
          <w:szCs w:val="20"/>
        </w:rPr>
        <w:t>(</w:t>
      </w:r>
      <w:r w:rsidR="00F16847" w:rsidRPr="00BB2654">
        <w:rPr>
          <w:color w:val="0432FF"/>
          <w:sz w:val="20"/>
          <w:szCs w:val="20"/>
        </w:rPr>
        <w:t>Wickham, 2007</w:t>
      </w:r>
      <w:r w:rsidR="00A04534" w:rsidRPr="00BB2654">
        <w:rPr>
          <w:color w:val="0432FF"/>
          <w:sz w:val="20"/>
          <w:szCs w:val="20"/>
        </w:rPr>
        <w:t>)</w:t>
      </w:r>
      <w:r w:rsidRPr="00BB2654">
        <w:rPr>
          <w:color w:val="0432FF"/>
          <w:sz w:val="20"/>
          <w:szCs w:val="20"/>
        </w:rPr>
        <w:t>,</w:t>
      </w:r>
      <w:r w:rsidR="00A04534" w:rsidRPr="00BB2654">
        <w:rPr>
          <w:color w:val="0432FF"/>
          <w:sz w:val="20"/>
          <w:szCs w:val="20"/>
        </w:rPr>
        <w:t xml:space="preserve"> ‘marmap’ </w:t>
      </w:r>
      <w:r w:rsidR="00F16847" w:rsidRPr="00BB2654">
        <w:rPr>
          <w:color w:val="0432FF"/>
          <w:sz w:val="20"/>
          <w:szCs w:val="20"/>
        </w:rPr>
        <w:t xml:space="preserve">version 1.0.6 </w:t>
      </w:r>
      <w:r w:rsidR="00A04534" w:rsidRPr="00BB2654">
        <w:rPr>
          <w:color w:val="0432FF"/>
          <w:sz w:val="20"/>
          <w:szCs w:val="20"/>
        </w:rPr>
        <w:t>(</w:t>
      </w:r>
      <w:r w:rsidR="00F16847" w:rsidRPr="00BB2654">
        <w:rPr>
          <w:color w:val="0432FF"/>
          <w:sz w:val="20"/>
          <w:szCs w:val="20"/>
        </w:rPr>
        <w:t>Pante &amp; Simon-Bouhet, 2013</w:t>
      </w:r>
      <w:r w:rsidR="00A04534" w:rsidRPr="00BB2654">
        <w:rPr>
          <w:color w:val="0432FF"/>
          <w:sz w:val="20"/>
          <w:szCs w:val="20"/>
        </w:rPr>
        <w:t>)</w:t>
      </w:r>
      <w:r w:rsidRPr="00BB2654">
        <w:rPr>
          <w:color w:val="0432FF"/>
          <w:sz w:val="20"/>
          <w:szCs w:val="20"/>
        </w:rPr>
        <w:t>,</w:t>
      </w:r>
      <w:r w:rsidR="00A04534" w:rsidRPr="00BB2654">
        <w:rPr>
          <w:color w:val="0432FF"/>
          <w:sz w:val="20"/>
          <w:szCs w:val="20"/>
        </w:rPr>
        <w:t xml:space="preserve"> ‘lubridate’ </w:t>
      </w:r>
      <w:r w:rsidR="00461B38" w:rsidRPr="00BB2654">
        <w:rPr>
          <w:color w:val="0432FF"/>
          <w:sz w:val="20"/>
          <w:szCs w:val="20"/>
        </w:rPr>
        <w:t xml:space="preserve">version 1.8.0 </w:t>
      </w:r>
      <w:r w:rsidR="00A04534" w:rsidRPr="00BB2654">
        <w:rPr>
          <w:color w:val="0432FF"/>
          <w:sz w:val="20"/>
          <w:szCs w:val="20"/>
        </w:rPr>
        <w:t>(</w:t>
      </w:r>
      <w:r w:rsidR="00461B38" w:rsidRPr="00BB2654">
        <w:rPr>
          <w:color w:val="0432FF"/>
          <w:sz w:val="20"/>
          <w:szCs w:val="20"/>
        </w:rPr>
        <w:t>Grolemund, 2011</w:t>
      </w:r>
      <w:r w:rsidR="00A04534" w:rsidRPr="00BB2654">
        <w:rPr>
          <w:color w:val="0432FF"/>
          <w:sz w:val="20"/>
          <w:szCs w:val="20"/>
        </w:rPr>
        <w:t xml:space="preserve">) </w:t>
      </w:r>
      <w:r w:rsidRPr="00BB2654">
        <w:rPr>
          <w:color w:val="0432FF"/>
          <w:sz w:val="20"/>
          <w:szCs w:val="20"/>
        </w:rPr>
        <w:t xml:space="preserve">and </w:t>
      </w:r>
      <w:r w:rsidR="00A04534" w:rsidRPr="00BB2654">
        <w:rPr>
          <w:color w:val="0432FF"/>
          <w:sz w:val="20"/>
          <w:szCs w:val="20"/>
        </w:rPr>
        <w:t xml:space="preserve">‘raster’ </w:t>
      </w:r>
      <w:r w:rsidR="00461B38" w:rsidRPr="00BB2654">
        <w:rPr>
          <w:color w:val="0432FF"/>
          <w:sz w:val="20"/>
          <w:szCs w:val="20"/>
        </w:rPr>
        <w:t xml:space="preserve">version 3.5-15 </w:t>
      </w:r>
      <w:r w:rsidR="00A04534" w:rsidRPr="00BB2654">
        <w:rPr>
          <w:color w:val="0432FF"/>
          <w:sz w:val="20"/>
          <w:szCs w:val="20"/>
        </w:rPr>
        <w:t>(</w:t>
      </w:r>
      <w:r w:rsidR="00461B38" w:rsidRPr="00BB2654">
        <w:rPr>
          <w:color w:val="0432FF"/>
          <w:sz w:val="20"/>
          <w:szCs w:val="20"/>
        </w:rPr>
        <w:t>Hijmans, 2022</w:t>
      </w:r>
      <w:r w:rsidR="00A04534" w:rsidRPr="00BB2654">
        <w:rPr>
          <w:color w:val="0432FF"/>
          <w:sz w:val="20"/>
          <w:szCs w:val="20"/>
        </w:rPr>
        <w:t>)</w:t>
      </w:r>
      <w:r w:rsidRPr="00BB2654">
        <w:rPr>
          <w:color w:val="0432FF"/>
          <w:sz w:val="20"/>
          <w:szCs w:val="20"/>
        </w:rPr>
        <w:t xml:space="preserve">. </w:t>
      </w:r>
    </w:p>
    <w:p w14:paraId="4E70FB16" w14:textId="77777777" w:rsidR="00D04790" w:rsidRPr="004C197E" w:rsidRDefault="00D04790" w:rsidP="00807DF0">
      <w:pPr>
        <w:jc w:val="both"/>
        <w:rPr>
          <w:color w:val="0432FF"/>
          <w:sz w:val="20"/>
          <w:szCs w:val="20"/>
        </w:rPr>
      </w:pPr>
    </w:p>
    <w:p w14:paraId="6CDAB1F0" w14:textId="77777777" w:rsidR="00BE3B3F" w:rsidRDefault="00BE3B3F" w:rsidP="00807DF0">
      <w:pPr>
        <w:jc w:val="both"/>
        <w:rPr>
          <w:sz w:val="19"/>
          <w:szCs w:val="19"/>
        </w:rPr>
      </w:pPr>
    </w:p>
    <w:p w14:paraId="00000012" w14:textId="77777777" w:rsidR="004F14C5" w:rsidRDefault="00000000" w:rsidP="00807DF0">
      <w:pPr>
        <w:jc w:val="both"/>
        <w:rPr>
          <w:b/>
          <w:sz w:val="23"/>
          <w:szCs w:val="23"/>
        </w:rPr>
      </w:pPr>
      <w:r>
        <w:rPr>
          <w:b/>
          <w:sz w:val="23"/>
          <w:szCs w:val="23"/>
        </w:rPr>
        <w:t>3.- DATASET DESCRIPTION</w:t>
      </w:r>
    </w:p>
    <w:p w14:paraId="00000013" w14:textId="4231550C" w:rsidR="004F14C5" w:rsidRPr="00EC061A" w:rsidRDefault="00000000" w:rsidP="00807DF0">
      <w:pPr>
        <w:jc w:val="both"/>
        <w:rPr>
          <w:color w:val="0432FF"/>
          <w:sz w:val="20"/>
          <w:szCs w:val="20"/>
        </w:rPr>
      </w:pPr>
      <w:r>
        <w:rPr>
          <w:b/>
          <w:sz w:val="20"/>
          <w:szCs w:val="20"/>
        </w:rPr>
        <w:t xml:space="preserve">Data type: </w:t>
      </w:r>
      <w:r w:rsidR="00BE3B3F" w:rsidRPr="00EC061A">
        <w:rPr>
          <w:color w:val="0432FF"/>
          <w:sz w:val="20"/>
          <w:szCs w:val="20"/>
        </w:rPr>
        <w:t>Presence (1) or absence (0) of species.</w:t>
      </w:r>
    </w:p>
    <w:p w14:paraId="00000014" w14:textId="19726B5A" w:rsidR="004F14C5" w:rsidRPr="00EC061A" w:rsidRDefault="00000000" w:rsidP="00807DF0">
      <w:pPr>
        <w:jc w:val="both"/>
        <w:rPr>
          <w:color w:val="0432FF"/>
          <w:sz w:val="20"/>
          <w:szCs w:val="20"/>
          <w:lang w:val="fr-CH"/>
        </w:rPr>
      </w:pPr>
      <w:r w:rsidRPr="00DD20C2">
        <w:rPr>
          <w:b/>
          <w:sz w:val="20"/>
          <w:szCs w:val="20"/>
          <w:lang w:val="fr-CH"/>
        </w:rPr>
        <w:t>Latitude/Longitude format:</w:t>
      </w:r>
      <w:r w:rsidRPr="00DD20C2">
        <w:rPr>
          <w:color w:val="0000FF"/>
          <w:sz w:val="20"/>
          <w:szCs w:val="20"/>
          <w:lang w:val="fr-CH"/>
        </w:rPr>
        <w:t xml:space="preserve"> </w:t>
      </w:r>
      <w:r w:rsidR="00DD20C2" w:rsidRPr="00EC061A">
        <w:rPr>
          <w:color w:val="0432FF"/>
          <w:sz w:val="20"/>
          <w:szCs w:val="20"/>
          <w:lang w:val="fr-CH"/>
        </w:rPr>
        <w:t>WGS 84 (-180°E/+180°E)</w:t>
      </w:r>
      <w:r w:rsidRPr="00EC061A">
        <w:rPr>
          <w:color w:val="0432FF"/>
          <w:sz w:val="20"/>
          <w:szCs w:val="20"/>
          <w:lang w:val="fr-CH"/>
        </w:rPr>
        <w:t>.</w:t>
      </w:r>
    </w:p>
    <w:p w14:paraId="00000015" w14:textId="77691210" w:rsidR="004F14C5" w:rsidRPr="00EC061A" w:rsidRDefault="00000000" w:rsidP="00807DF0">
      <w:pPr>
        <w:jc w:val="both"/>
        <w:rPr>
          <w:color w:val="0432FF"/>
          <w:sz w:val="20"/>
          <w:szCs w:val="20"/>
        </w:rPr>
      </w:pPr>
      <w:r>
        <w:rPr>
          <w:b/>
          <w:sz w:val="20"/>
          <w:szCs w:val="20"/>
        </w:rPr>
        <w:t xml:space="preserve">Geographic area covered by the dataset: </w:t>
      </w:r>
      <w:r w:rsidRPr="00EC061A">
        <w:rPr>
          <w:color w:val="0432FF"/>
          <w:sz w:val="20"/>
          <w:szCs w:val="20"/>
        </w:rPr>
        <w:t>Global Ocean.</w:t>
      </w:r>
    </w:p>
    <w:p w14:paraId="00000016" w14:textId="6D40CC83" w:rsidR="004F14C5" w:rsidRPr="00EC061A" w:rsidRDefault="00000000" w:rsidP="00807DF0">
      <w:pPr>
        <w:jc w:val="both"/>
        <w:rPr>
          <w:color w:val="0432FF"/>
          <w:sz w:val="20"/>
          <w:szCs w:val="20"/>
        </w:rPr>
      </w:pPr>
      <w:r>
        <w:rPr>
          <w:b/>
          <w:sz w:val="20"/>
          <w:szCs w:val="20"/>
        </w:rPr>
        <w:t xml:space="preserve">Depth range covered by the dataset: </w:t>
      </w:r>
      <w:r w:rsidR="001523F6" w:rsidRPr="00EC061A">
        <w:rPr>
          <w:color w:val="0432FF"/>
          <w:sz w:val="20"/>
          <w:szCs w:val="20"/>
        </w:rPr>
        <w:t>From</w:t>
      </w:r>
      <w:r w:rsidR="00CB53A5" w:rsidRPr="00EC061A">
        <w:rPr>
          <w:color w:val="0432FF"/>
          <w:sz w:val="20"/>
          <w:szCs w:val="20"/>
        </w:rPr>
        <w:t xml:space="preserve"> 0m to </w:t>
      </w:r>
      <w:r w:rsidR="00FE306C" w:rsidRPr="00EC061A">
        <w:rPr>
          <w:color w:val="0432FF"/>
          <w:sz w:val="20"/>
          <w:szCs w:val="20"/>
        </w:rPr>
        <w:t>12 500</w:t>
      </w:r>
      <w:r w:rsidR="00CB53A5" w:rsidRPr="00EC061A">
        <w:rPr>
          <w:color w:val="0432FF"/>
          <w:sz w:val="20"/>
          <w:szCs w:val="20"/>
        </w:rPr>
        <w:t>m</w:t>
      </w:r>
      <w:r w:rsidRPr="00EC061A">
        <w:rPr>
          <w:color w:val="0432FF"/>
          <w:sz w:val="20"/>
          <w:szCs w:val="20"/>
        </w:rPr>
        <w:t>.</w:t>
      </w:r>
    </w:p>
    <w:p w14:paraId="00000017" w14:textId="45FBE3DF" w:rsidR="004F14C5" w:rsidRDefault="00000000" w:rsidP="00807DF0">
      <w:pPr>
        <w:jc w:val="both"/>
        <w:rPr>
          <w:color w:val="0000FF"/>
          <w:sz w:val="20"/>
          <w:szCs w:val="20"/>
        </w:rPr>
      </w:pPr>
      <w:r>
        <w:rPr>
          <w:b/>
          <w:sz w:val="20"/>
          <w:szCs w:val="20"/>
        </w:rPr>
        <w:t>Time period covered by the dataset:</w:t>
      </w:r>
      <w:r w:rsidR="009114F3">
        <w:rPr>
          <w:b/>
          <w:sz w:val="20"/>
          <w:szCs w:val="20"/>
        </w:rPr>
        <w:t xml:space="preserve"> </w:t>
      </w:r>
      <w:r w:rsidR="009114F3" w:rsidRPr="00D6782F">
        <w:rPr>
          <w:bCs/>
          <w:color w:val="0432FF"/>
          <w:sz w:val="20"/>
          <w:szCs w:val="20"/>
        </w:rPr>
        <w:t xml:space="preserve">From </w:t>
      </w:r>
      <w:r w:rsidR="00FE306C">
        <w:rPr>
          <w:bCs/>
          <w:color w:val="0432FF"/>
          <w:sz w:val="20"/>
          <w:szCs w:val="20"/>
        </w:rPr>
        <w:t>06</w:t>
      </w:r>
      <w:r w:rsidR="009114F3" w:rsidRPr="00D6782F">
        <w:rPr>
          <w:bCs/>
          <w:color w:val="0432FF"/>
          <w:sz w:val="20"/>
          <w:szCs w:val="20"/>
        </w:rPr>
        <w:t>-</w:t>
      </w:r>
      <w:r w:rsidR="00FE306C">
        <w:rPr>
          <w:bCs/>
          <w:color w:val="0432FF"/>
          <w:sz w:val="20"/>
          <w:szCs w:val="20"/>
        </w:rPr>
        <w:t>10</w:t>
      </w:r>
      <w:r w:rsidR="009114F3" w:rsidRPr="00D6782F">
        <w:rPr>
          <w:bCs/>
          <w:color w:val="0432FF"/>
          <w:sz w:val="20"/>
          <w:szCs w:val="20"/>
        </w:rPr>
        <w:t>-</w:t>
      </w:r>
      <w:r w:rsidR="00FE306C">
        <w:rPr>
          <w:bCs/>
          <w:color w:val="0432FF"/>
          <w:sz w:val="20"/>
          <w:szCs w:val="20"/>
        </w:rPr>
        <w:t>1853</w:t>
      </w:r>
      <w:r w:rsidR="009114F3" w:rsidRPr="00D6782F">
        <w:rPr>
          <w:bCs/>
          <w:color w:val="0432FF"/>
          <w:sz w:val="20"/>
          <w:szCs w:val="20"/>
        </w:rPr>
        <w:t xml:space="preserve"> to </w:t>
      </w:r>
      <w:r w:rsidR="00FE306C">
        <w:rPr>
          <w:bCs/>
          <w:color w:val="0432FF"/>
          <w:sz w:val="20"/>
          <w:szCs w:val="20"/>
        </w:rPr>
        <w:t>31</w:t>
      </w:r>
      <w:r w:rsidR="009114F3" w:rsidRPr="00D6782F">
        <w:rPr>
          <w:bCs/>
          <w:color w:val="0432FF"/>
          <w:sz w:val="20"/>
          <w:szCs w:val="20"/>
        </w:rPr>
        <w:t>-</w:t>
      </w:r>
      <w:r w:rsidR="00FE306C">
        <w:rPr>
          <w:bCs/>
          <w:color w:val="0432FF"/>
          <w:sz w:val="20"/>
          <w:szCs w:val="20"/>
        </w:rPr>
        <w:t>01</w:t>
      </w:r>
      <w:r w:rsidR="009114F3" w:rsidRPr="00D6782F">
        <w:rPr>
          <w:bCs/>
          <w:color w:val="0432FF"/>
          <w:sz w:val="20"/>
          <w:szCs w:val="20"/>
        </w:rPr>
        <w:t>-</w:t>
      </w:r>
      <w:r w:rsidR="00FE306C">
        <w:rPr>
          <w:bCs/>
          <w:color w:val="0432FF"/>
          <w:sz w:val="20"/>
          <w:szCs w:val="20"/>
        </w:rPr>
        <w:t>2021</w:t>
      </w:r>
      <w:r w:rsidRPr="00D6782F">
        <w:rPr>
          <w:color w:val="0432FF"/>
          <w:sz w:val="20"/>
          <w:szCs w:val="20"/>
        </w:rPr>
        <w:t>.</w:t>
      </w:r>
      <w:r>
        <w:rPr>
          <w:color w:val="0000FF"/>
          <w:sz w:val="20"/>
          <w:szCs w:val="20"/>
        </w:rPr>
        <w:t xml:space="preserve"> </w:t>
      </w:r>
    </w:p>
    <w:p w14:paraId="00000018" w14:textId="207E78F4" w:rsidR="004F14C5" w:rsidRPr="00D6782F" w:rsidRDefault="00000000" w:rsidP="00807DF0">
      <w:pPr>
        <w:jc w:val="both"/>
        <w:rPr>
          <w:color w:val="0432FF"/>
          <w:sz w:val="20"/>
          <w:szCs w:val="20"/>
        </w:rPr>
      </w:pPr>
      <w:r>
        <w:rPr>
          <w:b/>
          <w:sz w:val="20"/>
          <w:szCs w:val="20"/>
        </w:rPr>
        <w:t>Dataset format:</w:t>
      </w:r>
      <w:r w:rsidR="00C6698E">
        <w:rPr>
          <w:b/>
          <w:sz w:val="20"/>
          <w:szCs w:val="20"/>
        </w:rPr>
        <w:t xml:space="preserve"> </w:t>
      </w:r>
      <w:r w:rsidR="00C6698E" w:rsidRPr="00D6782F">
        <w:rPr>
          <w:bCs/>
          <w:color w:val="0432FF"/>
          <w:sz w:val="20"/>
          <w:szCs w:val="20"/>
        </w:rPr>
        <w:t>.csv file with</w:t>
      </w:r>
      <w:r w:rsidR="00C6698E" w:rsidRPr="00D6782F">
        <w:rPr>
          <w:b/>
          <w:color w:val="0432FF"/>
          <w:sz w:val="20"/>
          <w:szCs w:val="20"/>
        </w:rPr>
        <w:t xml:space="preserve"> </w:t>
      </w:r>
      <w:r w:rsidR="00C6698E" w:rsidRPr="00D6782F">
        <w:rPr>
          <w:color w:val="0432FF"/>
          <w:sz w:val="20"/>
          <w:szCs w:val="20"/>
        </w:rPr>
        <w:t>semicolon-</w:t>
      </w:r>
      <w:r w:rsidR="00985557" w:rsidRPr="00D6782F">
        <w:rPr>
          <w:color w:val="0432FF"/>
          <w:sz w:val="20"/>
          <w:szCs w:val="20"/>
        </w:rPr>
        <w:t xml:space="preserve">delimited </w:t>
      </w:r>
      <w:r w:rsidR="00C6698E" w:rsidRPr="00D6782F">
        <w:rPr>
          <w:color w:val="0432FF"/>
          <w:sz w:val="20"/>
          <w:szCs w:val="20"/>
        </w:rPr>
        <w:t>columns</w:t>
      </w:r>
      <w:r w:rsidRPr="00D6782F">
        <w:rPr>
          <w:color w:val="0432FF"/>
          <w:sz w:val="20"/>
          <w:szCs w:val="20"/>
        </w:rPr>
        <w:t>.</w:t>
      </w:r>
    </w:p>
    <w:p w14:paraId="00000019" w14:textId="0E33F193" w:rsidR="004F14C5" w:rsidRPr="00EC061A" w:rsidRDefault="00000000" w:rsidP="00807DF0">
      <w:pPr>
        <w:jc w:val="both"/>
        <w:rPr>
          <w:color w:val="0432FF"/>
          <w:sz w:val="20"/>
          <w:szCs w:val="20"/>
        </w:rPr>
      </w:pPr>
      <w:r>
        <w:rPr>
          <w:b/>
          <w:sz w:val="20"/>
          <w:szCs w:val="20"/>
        </w:rPr>
        <w:t>Date of dataset creation:</w:t>
      </w:r>
      <w:r w:rsidR="00C6698E">
        <w:rPr>
          <w:color w:val="0000FF"/>
          <w:sz w:val="20"/>
          <w:szCs w:val="20"/>
        </w:rPr>
        <w:t xml:space="preserve"> </w:t>
      </w:r>
      <w:r w:rsidR="00C6698E" w:rsidRPr="00EC061A">
        <w:rPr>
          <w:color w:val="0432FF"/>
          <w:sz w:val="20"/>
          <w:szCs w:val="20"/>
        </w:rPr>
        <w:t>0</w:t>
      </w:r>
      <w:r w:rsidR="00EC061A" w:rsidRPr="00EC061A">
        <w:rPr>
          <w:color w:val="0432FF"/>
          <w:sz w:val="20"/>
          <w:szCs w:val="20"/>
        </w:rPr>
        <w:t>9</w:t>
      </w:r>
      <w:r w:rsidR="00C6698E" w:rsidRPr="00EC061A">
        <w:rPr>
          <w:color w:val="0432FF"/>
          <w:sz w:val="20"/>
          <w:szCs w:val="20"/>
        </w:rPr>
        <w:t>/09/2022</w:t>
      </w:r>
      <w:r w:rsidRPr="00EC061A">
        <w:rPr>
          <w:color w:val="0432FF"/>
          <w:sz w:val="20"/>
          <w:szCs w:val="20"/>
        </w:rPr>
        <w:t>.</w:t>
      </w:r>
    </w:p>
    <w:p w14:paraId="0000001A" w14:textId="18EE74B0" w:rsidR="004F14C5" w:rsidRPr="00AF7F08" w:rsidRDefault="00000000" w:rsidP="00807DF0">
      <w:pPr>
        <w:jc w:val="both"/>
        <w:rPr>
          <w:color w:val="0432FF"/>
          <w:sz w:val="20"/>
          <w:szCs w:val="20"/>
        </w:rPr>
      </w:pPr>
      <w:r>
        <w:rPr>
          <w:b/>
          <w:sz w:val="20"/>
          <w:szCs w:val="20"/>
        </w:rPr>
        <w:t>Raw dataset repository:</w:t>
      </w:r>
      <w:r w:rsidR="00737CE5">
        <w:rPr>
          <w:color w:val="0000FF"/>
          <w:sz w:val="20"/>
          <w:szCs w:val="20"/>
        </w:rPr>
        <w:t xml:space="preserve"> </w:t>
      </w:r>
      <w:r w:rsidR="00737CE5" w:rsidRPr="00AF7F08">
        <w:rPr>
          <w:color w:val="0432FF"/>
          <w:sz w:val="20"/>
          <w:szCs w:val="20"/>
        </w:rPr>
        <w:t>AtlantECO’s GeoNode (</w:t>
      </w:r>
      <w:hyperlink r:id="rId18" w:history="1">
        <w:r w:rsidR="00737CE5" w:rsidRPr="00AF7F08">
          <w:rPr>
            <w:rStyle w:val="Lienhypertexte"/>
            <w:color w:val="0432FF"/>
            <w:sz w:val="20"/>
            <w:szCs w:val="20"/>
          </w:rPr>
          <w:t>https://atlanteco-geonode.eu/</w:t>
        </w:r>
      </w:hyperlink>
      <w:r w:rsidR="00737CE5" w:rsidRPr="00AF7F08">
        <w:rPr>
          <w:color w:val="0432FF"/>
          <w:sz w:val="20"/>
          <w:szCs w:val="20"/>
        </w:rPr>
        <w:t xml:space="preserve">). </w:t>
      </w:r>
    </w:p>
    <w:p w14:paraId="0000001B" w14:textId="77777777" w:rsidR="004F14C5" w:rsidRDefault="004F14C5" w:rsidP="00807DF0">
      <w:pPr>
        <w:jc w:val="both"/>
        <w:rPr>
          <w:sz w:val="20"/>
          <w:szCs w:val="20"/>
        </w:rPr>
      </w:pPr>
    </w:p>
    <w:p w14:paraId="0000001C" w14:textId="77777777" w:rsidR="004F14C5" w:rsidRDefault="00000000" w:rsidP="00807DF0">
      <w:pPr>
        <w:jc w:val="both"/>
        <w:rPr>
          <w:b/>
          <w:sz w:val="23"/>
          <w:szCs w:val="23"/>
        </w:rPr>
      </w:pPr>
      <w:r>
        <w:rPr>
          <w:b/>
          <w:sz w:val="23"/>
          <w:szCs w:val="23"/>
        </w:rPr>
        <w:t>4.- MAIN VARIABLE DESCRIPTION</w:t>
      </w:r>
    </w:p>
    <w:p w14:paraId="0000001D" w14:textId="0C50C5DE" w:rsidR="004F14C5" w:rsidRPr="00BB2654" w:rsidRDefault="00000000" w:rsidP="00807DF0">
      <w:pPr>
        <w:jc w:val="both"/>
        <w:rPr>
          <w:color w:val="0432FF"/>
          <w:sz w:val="20"/>
          <w:szCs w:val="20"/>
        </w:rPr>
      </w:pPr>
      <w:r>
        <w:rPr>
          <w:sz w:val="20"/>
          <w:szCs w:val="20"/>
        </w:rPr>
        <w:t xml:space="preserve">MeasurementTypeID: </w:t>
      </w:r>
      <w:r w:rsidR="00BB2654" w:rsidRPr="00BB2654">
        <w:rPr>
          <w:color w:val="0432FF"/>
          <w:sz w:val="20"/>
          <w:szCs w:val="20"/>
        </w:rPr>
        <w:t>Has not been</w:t>
      </w:r>
      <w:r w:rsidR="00C6698E" w:rsidRPr="00BB2654">
        <w:rPr>
          <w:color w:val="0432FF"/>
          <w:sz w:val="20"/>
          <w:szCs w:val="20"/>
        </w:rPr>
        <w:t xml:space="preserve"> defined within AtlantECO </w:t>
      </w:r>
    </w:p>
    <w:p w14:paraId="0000001E" w14:textId="7D27A981" w:rsidR="004F14C5" w:rsidRPr="00BB2654" w:rsidRDefault="00000000" w:rsidP="00807DF0">
      <w:pPr>
        <w:jc w:val="both"/>
        <w:rPr>
          <w:color w:val="0432FF"/>
          <w:sz w:val="20"/>
          <w:szCs w:val="20"/>
        </w:rPr>
      </w:pPr>
      <w:r>
        <w:rPr>
          <w:sz w:val="20"/>
          <w:szCs w:val="20"/>
        </w:rPr>
        <w:t xml:space="preserve">MeasurementValue: </w:t>
      </w:r>
      <w:r w:rsidR="00C6698E" w:rsidRPr="00BB2654">
        <w:rPr>
          <w:color w:val="0432FF"/>
          <w:sz w:val="20"/>
          <w:szCs w:val="20"/>
        </w:rPr>
        <w:t>Presence or absence</w:t>
      </w:r>
      <w:r w:rsidR="00DD20C2" w:rsidRPr="00BB2654">
        <w:rPr>
          <w:color w:val="0432FF"/>
          <w:sz w:val="20"/>
          <w:szCs w:val="20"/>
        </w:rPr>
        <w:t xml:space="preserve"> of species</w:t>
      </w:r>
    </w:p>
    <w:p w14:paraId="7E1BF508" w14:textId="34D77A92" w:rsidR="00C6698E" w:rsidRPr="00BB2654" w:rsidRDefault="00000000" w:rsidP="00807DF0">
      <w:pPr>
        <w:jc w:val="both"/>
        <w:rPr>
          <w:color w:val="0432FF"/>
          <w:sz w:val="20"/>
          <w:szCs w:val="20"/>
        </w:rPr>
      </w:pPr>
      <w:r>
        <w:rPr>
          <w:sz w:val="20"/>
          <w:szCs w:val="20"/>
        </w:rPr>
        <w:t xml:space="preserve">MeasurementID: </w:t>
      </w:r>
      <w:r w:rsidR="00BB2654" w:rsidRPr="00BB2654">
        <w:rPr>
          <w:color w:val="0432FF"/>
          <w:sz w:val="20"/>
          <w:szCs w:val="20"/>
        </w:rPr>
        <w:t>Has n</w:t>
      </w:r>
      <w:r w:rsidR="00C6698E" w:rsidRPr="00BB2654">
        <w:rPr>
          <w:color w:val="0432FF"/>
          <w:sz w:val="20"/>
          <w:szCs w:val="20"/>
        </w:rPr>
        <w:t xml:space="preserve">ot </w:t>
      </w:r>
      <w:r w:rsidR="00BB2654">
        <w:rPr>
          <w:color w:val="0432FF"/>
          <w:sz w:val="20"/>
          <w:szCs w:val="20"/>
        </w:rPr>
        <w:t xml:space="preserve">been </w:t>
      </w:r>
      <w:r w:rsidR="00C6698E" w:rsidRPr="00BB2654">
        <w:rPr>
          <w:color w:val="0432FF"/>
          <w:sz w:val="20"/>
          <w:szCs w:val="20"/>
        </w:rPr>
        <w:t xml:space="preserve">defined within AtlantECO </w:t>
      </w:r>
    </w:p>
    <w:p w14:paraId="4F77A225" w14:textId="0C96169A" w:rsidR="00BE3B3F" w:rsidRPr="004617ED" w:rsidRDefault="00BE3B3F" w:rsidP="00807DF0">
      <w:pPr>
        <w:jc w:val="both"/>
        <w:rPr>
          <w:color w:val="0432FF"/>
          <w:sz w:val="20"/>
          <w:szCs w:val="20"/>
        </w:rPr>
      </w:pPr>
      <w:r>
        <w:rPr>
          <w:sz w:val="20"/>
          <w:szCs w:val="20"/>
        </w:rPr>
        <w:t xml:space="preserve">occurrenceID: </w:t>
      </w:r>
      <w:r w:rsidR="00BB2654">
        <w:rPr>
          <w:color w:val="0432FF"/>
          <w:sz w:val="20"/>
          <w:szCs w:val="20"/>
        </w:rPr>
        <w:t>C</w:t>
      </w:r>
      <w:r w:rsidRPr="004617ED">
        <w:rPr>
          <w:color w:val="0432FF"/>
          <w:sz w:val="20"/>
          <w:szCs w:val="20"/>
        </w:rPr>
        <w:t xml:space="preserve">ombination of </w:t>
      </w:r>
      <w:r w:rsidR="004617ED">
        <w:rPr>
          <w:color w:val="0432FF"/>
          <w:sz w:val="20"/>
          <w:szCs w:val="20"/>
        </w:rPr>
        <w:t>decimalLatitude, decimalLongitude, Day, Month, Year, Depth, MinDepth, MaxDepth, ScientificName, MeasurementValue.</w:t>
      </w:r>
    </w:p>
    <w:p w14:paraId="00000020" w14:textId="11943CF4" w:rsidR="004F14C5" w:rsidRDefault="004F14C5" w:rsidP="00807DF0">
      <w:pPr>
        <w:jc w:val="both"/>
        <w:rPr>
          <w:sz w:val="20"/>
          <w:szCs w:val="20"/>
        </w:rPr>
      </w:pPr>
    </w:p>
    <w:p w14:paraId="00000021" w14:textId="77777777" w:rsidR="004F14C5" w:rsidRDefault="00000000" w:rsidP="00807DF0">
      <w:pPr>
        <w:jc w:val="both"/>
        <w:rPr>
          <w:b/>
          <w:sz w:val="23"/>
          <w:szCs w:val="23"/>
        </w:rPr>
      </w:pPr>
      <w:r>
        <w:rPr>
          <w:b/>
          <w:sz w:val="23"/>
          <w:szCs w:val="23"/>
        </w:rPr>
        <w:t>5.- LINKS</w:t>
      </w:r>
    </w:p>
    <w:p w14:paraId="2A04D73A" w14:textId="1BE8AE2D" w:rsidR="00C6698E" w:rsidRDefault="008B4671" w:rsidP="00807DF0">
      <w:pPr>
        <w:jc w:val="both"/>
        <w:rPr>
          <w:i/>
          <w:color w:val="0000FF"/>
          <w:sz w:val="20"/>
          <w:szCs w:val="20"/>
        </w:rPr>
      </w:pPr>
      <w:r>
        <w:rPr>
          <w:i/>
          <w:noProof/>
          <w:color w:val="0000FF"/>
          <w:sz w:val="20"/>
          <w:szCs w:val="20"/>
        </w:rPr>
        <w:lastRenderedPageBreak/>
        <w:drawing>
          <wp:inline distT="0" distB="0" distL="0" distR="0" wp14:anchorId="486EBCCE" wp14:editId="33FCC648">
            <wp:extent cx="5943600" cy="756475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7564755"/>
                    </a:xfrm>
                    <a:prstGeom prst="rect">
                      <a:avLst/>
                    </a:prstGeom>
                  </pic:spPr>
                </pic:pic>
              </a:graphicData>
            </a:graphic>
          </wp:inline>
        </w:drawing>
      </w:r>
    </w:p>
    <w:p w14:paraId="1A4E071A" w14:textId="77777777" w:rsidR="008B4671" w:rsidRDefault="008B4671" w:rsidP="00807DF0">
      <w:pPr>
        <w:jc w:val="both"/>
        <w:rPr>
          <w:i/>
          <w:color w:val="0000FF"/>
          <w:sz w:val="20"/>
          <w:szCs w:val="20"/>
        </w:rPr>
      </w:pPr>
    </w:p>
    <w:p w14:paraId="00000026" w14:textId="77777777" w:rsidR="004F14C5" w:rsidRDefault="00000000" w:rsidP="00807DF0">
      <w:pPr>
        <w:jc w:val="both"/>
        <w:rPr>
          <w:b/>
          <w:sz w:val="23"/>
          <w:szCs w:val="23"/>
        </w:rPr>
      </w:pPr>
      <w:r>
        <w:rPr>
          <w:b/>
          <w:sz w:val="23"/>
          <w:szCs w:val="23"/>
        </w:rPr>
        <w:t>6.- CONTRIBUTORS</w:t>
      </w:r>
    </w:p>
    <w:p w14:paraId="41BEB99E" w14:textId="2F504535" w:rsidR="00C6698E" w:rsidRPr="00BB2654" w:rsidRDefault="00C6698E" w:rsidP="00807DF0">
      <w:pPr>
        <w:jc w:val="both"/>
        <w:rPr>
          <w:color w:val="0432FF"/>
          <w:sz w:val="20"/>
          <w:szCs w:val="20"/>
        </w:rPr>
      </w:pPr>
      <w:r w:rsidRPr="00BB2654">
        <w:rPr>
          <w:color w:val="0432FF"/>
          <w:sz w:val="20"/>
          <w:szCs w:val="20"/>
        </w:rPr>
        <w:t>- Fabio Benedetti (fabio.benedetti@usys.ethz.ch), ETH Zürich, Switzerland</w:t>
      </w:r>
      <w:r w:rsidR="00DD20C2" w:rsidRPr="00BB2654">
        <w:rPr>
          <w:color w:val="0432FF"/>
          <w:sz w:val="20"/>
          <w:szCs w:val="20"/>
        </w:rPr>
        <w:t>.</w:t>
      </w:r>
    </w:p>
    <w:p w14:paraId="22E2CBB7" w14:textId="7ECE1B5D" w:rsidR="00C6698E" w:rsidRPr="00BB2654" w:rsidRDefault="00C6698E" w:rsidP="00807DF0">
      <w:pPr>
        <w:jc w:val="both"/>
        <w:rPr>
          <w:color w:val="0432FF"/>
          <w:sz w:val="20"/>
          <w:szCs w:val="20"/>
        </w:rPr>
      </w:pPr>
      <w:r w:rsidRPr="00BB2654">
        <w:rPr>
          <w:color w:val="0432FF"/>
          <w:sz w:val="20"/>
          <w:szCs w:val="20"/>
        </w:rPr>
        <w:lastRenderedPageBreak/>
        <w:t>- David Johns (</w:t>
      </w:r>
      <w:r w:rsidR="00DD20C2" w:rsidRPr="00BB2654">
        <w:rPr>
          <w:color w:val="0432FF"/>
          <w:sz w:val="20"/>
          <w:szCs w:val="20"/>
        </w:rPr>
        <w:t>djoh@mba.ac.uk</w:t>
      </w:r>
      <w:r w:rsidRPr="00BB2654">
        <w:rPr>
          <w:color w:val="0432FF"/>
          <w:sz w:val="20"/>
          <w:szCs w:val="20"/>
        </w:rPr>
        <w:t>), MBA, United Kingdom</w:t>
      </w:r>
      <w:r w:rsidR="00DD20C2" w:rsidRPr="00BB2654">
        <w:rPr>
          <w:color w:val="0432FF"/>
          <w:sz w:val="20"/>
          <w:szCs w:val="20"/>
        </w:rPr>
        <w:t>.</w:t>
      </w:r>
    </w:p>
    <w:p w14:paraId="43FCBFE3" w14:textId="70A5953B" w:rsidR="00356FE3" w:rsidRPr="00BB2654" w:rsidRDefault="00356FE3" w:rsidP="00807DF0">
      <w:pPr>
        <w:jc w:val="both"/>
        <w:rPr>
          <w:color w:val="0432FF"/>
          <w:sz w:val="20"/>
          <w:szCs w:val="20"/>
        </w:rPr>
      </w:pPr>
      <w:r w:rsidRPr="00BB2654">
        <w:rPr>
          <w:color w:val="0432FF"/>
          <w:sz w:val="20"/>
          <w:szCs w:val="20"/>
        </w:rPr>
        <w:t>- Nielja Knecht (</w:t>
      </w:r>
      <w:r w:rsidR="00C11002" w:rsidRPr="00BB2654">
        <w:rPr>
          <w:color w:val="0432FF"/>
          <w:sz w:val="20"/>
          <w:szCs w:val="20"/>
        </w:rPr>
        <w:t>nielja.knecht@gess.ethz.ch</w:t>
      </w:r>
      <w:r w:rsidRPr="00BB2654">
        <w:rPr>
          <w:color w:val="0432FF"/>
          <w:sz w:val="20"/>
          <w:szCs w:val="20"/>
        </w:rPr>
        <w:t>), ETH Zürich, Switzerland.</w:t>
      </w:r>
    </w:p>
    <w:p w14:paraId="709EB0F9" w14:textId="5CECF1A7" w:rsidR="00356FE3" w:rsidRPr="00BB2654" w:rsidRDefault="00356FE3" w:rsidP="00807DF0">
      <w:pPr>
        <w:jc w:val="both"/>
        <w:rPr>
          <w:color w:val="0432FF"/>
          <w:sz w:val="20"/>
          <w:szCs w:val="20"/>
        </w:rPr>
      </w:pPr>
      <w:r w:rsidRPr="00BB2654">
        <w:rPr>
          <w:color w:val="0432FF"/>
          <w:sz w:val="20"/>
          <w:szCs w:val="20"/>
        </w:rPr>
        <w:t>- Katja Peijnenburg (</w:t>
      </w:r>
      <w:r w:rsidR="00C11002" w:rsidRPr="00BB2654">
        <w:rPr>
          <w:color w:val="0432FF"/>
          <w:sz w:val="20"/>
          <w:szCs w:val="20"/>
        </w:rPr>
        <w:t>katja.peijnenburg@naturalis.nl</w:t>
      </w:r>
      <w:r w:rsidRPr="00BB2654">
        <w:rPr>
          <w:color w:val="0432FF"/>
          <w:sz w:val="20"/>
          <w:szCs w:val="20"/>
        </w:rPr>
        <w:t xml:space="preserve">), </w:t>
      </w:r>
      <w:r w:rsidR="00C11002" w:rsidRPr="00BB2654">
        <w:rPr>
          <w:color w:val="0432FF"/>
          <w:sz w:val="20"/>
          <w:szCs w:val="20"/>
        </w:rPr>
        <w:t>Naturalis Biodiversity Center, The Netherlands.</w:t>
      </w:r>
    </w:p>
    <w:p w14:paraId="4D1BF0CB" w14:textId="755F0B99" w:rsidR="00356FE3" w:rsidRDefault="00356FE3" w:rsidP="00807DF0">
      <w:pPr>
        <w:jc w:val="both"/>
        <w:rPr>
          <w:color w:val="0432FF"/>
          <w:sz w:val="20"/>
          <w:szCs w:val="20"/>
        </w:rPr>
      </w:pPr>
      <w:r w:rsidRPr="00BB2654">
        <w:rPr>
          <w:color w:val="0432FF"/>
          <w:sz w:val="20"/>
          <w:szCs w:val="20"/>
        </w:rPr>
        <w:t xml:space="preserve">- </w:t>
      </w:r>
      <w:r w:rsidR="00C11002" w:rsidRPr="00BB2654">
        <w:rPr>
          <w:color w:val="0432FF"/>
          <w:sz w:val="20"/>
          <w:szCs w:val="20"/>
        </w:rPr>
        <w:t>Ralf Schiebel (ralf.schiebel@mpic.de), MPI, Germany.</w:t>
      </w:r>
    </w:p>
    <w:p w14:paraId="5A4CF15B" w14:textId="64450BF3" w:rsidR="00283489" w:rsidRPr="00283489" w:rsidRDefault="00283489" w:rsidP="00807DF0">
      <w:pPr>
        <w:jc w:val="both"/>
        <w:rPr>
          <w:color w:val="0432FF"/>
          <w:sz w:val="20"/>
          <w:szCs w:val="20"/>
          <w:lang w:val="fr-CH"/>
        </w:rPr>
      </w:pPr>
      <w:r w:rsidRPr="00283489">
        <w:rPr>
          <w:color w:val="0432FF"/>
          <w:sz w:val="20"/>
          <w:szCs w:val="20"/>
          <w:lang w:val="fr-CH"/>
        </w:rPr>
        <w:t>- Sonia Chaabane (sonia.chaabane@fondationbiodiversite.fr), FRB</w:t>
      </w:r>
      <w:r>
        <w:rPr>
          <w:color w:val="0432FF"/>
          <w:sz w:val="20"/>
          <w:szCs w:val="20"/>
          <w:lang w:val="fr-CH"/>
        </w:rPr>
        <w:t>-CESAB</w:t>
      </w:r>
      <w:r w:rsidRPr="00283489">
        <w:rPr>
          <w:color w:val="0432FF"/>
          <w:sz w:val="20"/>
          <w:szCs w:val="20"/>
          <w:lang w:val="fr-CH"/>
        </w:rPr>
        <w:t>, France.</w:t>
      </w:r>
    </w:p>
    <w:p w14:paraId="1D6C8A59" w14:textId="68F43634" w:rsidR="00C6698E" w:rsidRPr="00BB2654" w:rsidRDefault="00C6698E" w:rsidP="00807DF0">
      <w:pPr>
        <w:jc w:val="both"/>
        <w:rPr>
          <w:color w:val="0432FF"/>
          <w:sz w:val="20"/>
          <w:szCs w:val="20"/>
        </w:rPr>
      </w:pPr>
      <w:r w:rsidRPr="00BB2654">
        <w:rPr>
          <w:color w:val="0432FF"/>
          <w:sz w:val="20"/>
          <w:szCs w:val="20"/>
        </w:rPr>
        <w:t>- Meike Vogt (meike.vogt@usys.ethz.ch), ETH Zürich, Switzerland</w:t>
      </w:r>
      <w:r w:rsidR="00DD20C2" w:rsidRPr="00BB2654">
        <w:rPr>
          <w:color w:val="0432FF"/>
          <w:sz w:val="20"/>
          <w:szCs w:val="20"/>
        </w:rPr>
        <w:t>.</w:t>
      </w:r>
    </w:p>
    <w:sectPr w:rsidR="00C6698E" w:rsidRPr="00BB26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72E12"/>
    <w:multiLevelType w:val="hybridMultilevel"/>
    <w:tmpl w:val="47501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CC3442"/>
    <w:multiLevelType w:val="hybridMultilevel"/>
    <w:tmpl w:val="07489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44451284">
    <w:abstractNumId w:val="0"/>
  </w:num>
  <w:num w:numId="2" w16cid:durableId="1346591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4C5"/>
    <w:rsid w:val="00012FAD"/>
    <w:rsid w:val="00013770"/>
    <w:rsid w:val="000152F9"/>
    <w:rsid w:val="00033AC4"/>
    <w:rsid w:val="000457C2"/>
    <w:rsid w:val="00077566"/>
    <w:rsid w:val="000775CA"/>
    <w:rsid w:val="000930E0"/>
    <w:rsid w:val="000D7A2C"/>
    <w:rsid w:val="00103726"/>
    <w:rsid w:val="00111515"/>
    <w:rsid w:val="0012138B"/>
    <w:rsid w:val="001263B9"/>
    <w:rsid w:val="00140550"/>
    <w:rsid w:val="001463C7"/>
    <w:rsid w:val="001523F6"/>
    <w:rsid w:val="00166033"/>
    <w:rsid w:val="00181E54"/>
    <w:rsid w:val="001A29C8"/>
    <w:rsid w:val="001A7293"/>
    <w:rsid w:val="001B1C1F"/>
    <w:rsid w:val="00230528"/>
    <w:rsid w:val="002450F1"/>
    <w:rsid w:val="0026007E"/>
    <w:rsid w:val="00264F04"/>
    <w:rsid w:val="0027204A"/>
    <w:rsid w:val="00275F09"/>
    <w:rsid w:val="00283489"/>
    <w:rsid w:val="0029353D"/>
    <w:rsid w:val="00354268"/>
    <w:rsid w:val="00356FE3"/>
    <w:rsid w:val="00357D7D"/>
    <w:rsid w:val="00361275"/>
    <w:rsid w:val="00373810"/>
    <w:rsid w:val="0037586B"/>
    <w:rsid w:val="003A4C41"/>
    <w:rsid w:val="003C2BEF"/>
    <w:rsid w:val="003C6745"/>
    <w:rsid w:val="003D07B6"/>
    <w:rsid w:val="00400DB6"/>
    <w:rsid w:val="00412937"/>
    <w:rsid w:val="00422DD8"/>
    <w:rsid w:val="004617ED"/>
    <w:rsid w:val="00461B38"/>
    <w:rsid w:val="00463685"/>
    <w:rsid w:val="0046744E"/>
    <w:rsid w:val="00471840"/>
    <w:rsid w:val="004A7205"/>
    <w:rsid w:val="004B75AA"/>
    <w:rsid w:val="004C197E"/>
    <w:rsid w:val="004E7A4B"/>
    <w:rsid w:val="004F14C5"/>
    <w:rsid w:val="004F60A4"/>
    <w:rsid w:val="00507664"/>
    <w:rsid w:val="00511676"/>
    <w:rsid w:val="00523785"/>
    <w:rsid w:val="0052494C"/>
    <w:rsid w:val="00543A01"/>
    <w:rsid w:val="00554124"/>
    <w:rsid w:val="00555D20"/>
    <w:rsid w:val="00565642"/>
    <w:rsid w:val="00572B68"/>
    <w:rsid w:val="00580493"/>
    <w:rsid w:val="00583025"/>
    <w:rsid w:val="005B3548"/>
    <w:rsid w:val="005C0974"/>
    <w:rsid w:val="005D0869"/>
    <w:rsid w:val="005D51AF"/>
    <w:rsid w:val="00626761"/>
    <w:rsid w:val="00635CC5"/>
    <w:rsid w:val="006504FA"/>
    <w:rsid w:val="00661405"/>
    <w:rsid w:val="006668B6"/>
    <w:rsid w:val="00676610"/>
    <w:rsid w:val="006C74AD"/>
    <w:rsid w:val="006D2E0D"/>
    <w:rsid w:val="006D492D"/>
    <w:rsid w:val="0072089F"/>
    <w:rsid w:val="00737CE5"/>
    <w:rsid w:val="00752E11"/>
    <w:rsid w:val="00763238"/>
    <w:rsid w:val="007652CD"/>
    <w:rsid w:val="007701F1"/>
    <w:rsid w:val="007C4E34"/>
    <w:rsid w:val="007C6119"/>
    <w:rsid w:val="007F3E5A"/>
    <w:rsid w:val="007F56FC"/>
    <w:rsid w:val="00805AE0"/>
    <w:rsid w:val="00807DF0"/>
    <w:rsid w:val="008171AA"/>
    <w:rsid w:val="008622D9"/>
    <w:rsid w:val="00875A39"/>
    <w:rsid w:val="008957F7"/>
    <w:rsid w:val="008A00DC"/>
    <w:rsid w:val="008B16DE"/>
    <w:rsid w:val="008B4671"/>
    <w:rsid w:val="008D2D4A"/>
    <w:rsid w:val="00902949"/>
    <w:rsid w:val="009114F3"/>
    <w:rsid w:val="00954B93"/>
    <w:rsid w:val="00985557"/>
    <w:rsid w:val="009B019D"/>
    <w:rsid w:val="009B55C3"/>
    <w:rsid w:val="009C75A8"/>
    <w:rsid w:val="009F3CDD"/>
    <w:rsid w:val="009F43B2"/>
    <w:rsid w:val="00A038C6"/>
    <w:rsid w:val="00A04534"/>
    <w:rsid w:val="00A20B04"/>
    <w:rsid w:val="00A31785"/>
    <w:rsid w:val="00A42893"/>
    <w:rsid w:val="00A50C79"/>
    <w:rsid w:val="00A532DC"/>
    <w:rsid w:val="00AB798B"/>
    <w:rsid w:val="00AF7F08"/>
    <w:rsid w:val="00B2314C"/>
    <w:rsid w:val="00B418ED"/>
    <w:rsid w:val="00B54D0E"/>
    <w:rsid w:val="00BB2654"/>
    <w:rsid w:val="00BC0F20"/>
    <w:rsid w:val="00BC7BB3"/>
    <w:rsid w:val="00BE3B3F"/>
    <w:rsid w:val="00BF02AE"/>
    <w:rsid w:val="00BF35BA"/>
    <w:rsid w:val="00BF44B2"/>
    <w:rsid w:val="00BF5FF5"/>
    <w:rsid w:val="00C02C87"/>
    <w:rsid w:val="00C11002"/>
    <w:rsid w:val="00C34D02"/>
    <w:rsid w:val="00C5202E"/>
    <w:rsid w:val="00C61C5A"/>
    <w:rsid w:val="00C62D5D"/>
    <w:rsid w:val="00C663D2"/>
    <w:rsid w:val="00C6698E"/>
    <w:rsid w:val="00C73584"/>
    <w:rsid w:val="00CA5AD6"/>
    <w:rsid w:val="00CB53A5"/>
    <w:rsid w:val="00CC3666"/>
    <w:rsid w:val="00CC5A39"/>
    <w:rsid w:val="00CD3DEF"/>
    <w:rsid w:val="00CD6AD4"/>
    <w:rsid w:val="00CE27E1"/>
    <w:rsid w:val="00D04790"/>
    <w:rsid w:val="00D2351C"/>
    <w:rsid w:val="00D23FBE"/>
    <w:rsid w:val="00D63AFF"/>
    <w:rsid w:val="00D6782F"/>
    <w:rsid w:val="00D71301"/>
    <w:rsid w:val="00D7151C"/>
    <w:rsid w:val="00D81CDE"/>
    <w:rsid w:val="00D8396C"/>
    <w:rsid w:val="00DA7DB7"/>
    <w:rsid w:val="00DB3614"/>
    <w:rsid w:val="00DB7983"/>
    <w:rsid w:val="00DD20C2"/>
    <w:rsid w:val="00DE03EE"/>
    <w:rsid w:val="00E21F54"/>
    <w:rsid w:val="00E53932"/>
    <w:rsid w:val="00E54AC5"/>
    <w:rsid w:val="00E66672"/>
    <w:rsid w:val="00EB5AE1"/>
    <w:rsid w:val="00EC061A"/>
    <w:rsid w:val="00ED1089"/>
    <w:rsid w:val="00EF0E9D"/>
    <w:rsid w:val="00F1084A"/>
    <w:rsid w:val="00F16847"/>
    <w:rsid w:val="00F22C3B"/>
    <w:rsid w:val="00F33244"/>
    <w:rsid w:val="00F46B53"/>
    <w:rsid w:val="00F57A8E"/>
    <w:rsid w:val="00F6324F"/>
    <w:rsid w:val="00F67FEC"/>
    <w:rsid w:val="00FA2F00"/>
    <w:rsid w:val="00FB5F82"/>
    <w:rsid w:val="00FB5FD9"/>
    <w:rsid w:val="00FE1C19"/>
    <w:rsid w:val="00FE306C"/>
    <w:rsid w:val="00FF024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7C57F46F"/>
  <w15:docId w15:val="{FADED0D8-B30E-214C-B4FB-B620805A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9F43B2"/>
    <w:rPr>
      <w:color w:val="0000FF" w:themeColor="hyperlink"/>
      <w:u w:val="single"/>
    </w:rPr>
  </w:style>
  <w:style w:type="character" w:styleId="Mentionnonrsolue">
    <w:name w:val="Unresolved Mention"/>
    <w:basedOn w:val="Policepardfaut"/>
    <w:uiPriority w:val="99"/>
    <w:semiHidden/>
    <w:unhideWhenUsed/>
    <w:rsid w:val="009F43B2"/>
    <w:rPr>
      <w:color w:val="605E5C"/>
      <w:shd w:val="clear" w:color="auto" w:fill="E1DFDD"/>
    </w:rPr>
  </w:style>
  <w:style w:type="character" w:styleId="Lienhypertextesuivivisit">
    <w:name w:val="FollowedHyperlink"/>
    <w:basedOn w:val="Policepardfaut"/>
    <w:uiPriority w:val="99"/>
    <w:semiHidden/>
    <w:unhideWhenUsed/>
    <w:rsid w:val="00C02C87"/>
    <w:rPr>
      <w:color w:val="800080" w:themeColor="followedHyperlink"/>
      <w:u w:val="single"/>
    </w:rPr>
  </w:style>
  <w:style w:type="paragraph" w:styleId="Paragraphedeliste">
    <w:name w:val="List Paragraph"/>
    <w:basedOn w:val="Normal"/>
    <w:uiPriority w:val="34"/>
    <w:qFormat/>
    <w:rsid w:val="00412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594/PANGAEA.874651" TargetMode="External"/><Relationship Id="rId13" Type="http://schemas.openxmlformats.org/officeDocument/2006/relationships/hyperlink" Target="https://doi.org/10.1016/S0967-0637(00)00065-0" TargetMode="External"/><Relationship Id="rId18" Type="http://schemas.openxmlformats.org/officeDocument/2006/relationships/hyperlink" Target="https://atlanteco-geonode.e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atalogue-imos.aodn.org.au/geonetwork/srv/eng/catalog.search" TargetMode="External"/><Relationship Id="rId12" Type="http://schemas.openxmlformats.org/officeDocument/2006/relationships/hyperlink" Target="https://doi.org/10.1029/2001GB001459" TargetMode="External"/><Relationship Id="rId17" Type="http://schemas.openxmlformats.org/officeDocument/2006/relationships/hyperlink" Target="https://doi.org/10.1016/j.marmicro.2004.02.001" TargetMode="External"/><Relationship Id="rId2" Type="http://schemas.openxmlformats.org/officeDocument/2006/relationships/styles" Target="styles.xml"/><Relationship Id="rId16" Type="http://schemas.openxmlformats.org/officeDocument/2006/relationships/hyperlink" Target="https://doi.org/10.1016/S0967-0645(02)o00141-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i.org/10.17031/1629" TargetMode="External"/><Relationship Id="rId11" Type="http://schemas.openxmlformats.org/officeDocument/2006/relationships/hyperlink" Target="https://doi.org/10.1016/0377-8398(95)00035-6" TargetMode="External"/><Relationship Id="rId5" Type="http://schemas.openxmlformats.org/officeDocument/2006/relationships/hyperlink" Target="https://doi.org/10.1038/s41467-021-25385-x" TargetMode="External"/><Relationship Id="rId15" Type="http://schemas.openxmlformats.org/officeDocument/2006/relationships/hyperlink" Target="https://doi.org/10.1016/S0967-0645(00)00008-4" TargetMode="External"/><Relationship Id="rId10" Type="http://schemas.openxmlformats.org/officeDocument/2006/relationships/hyperlink" Target="https://data.bas.ac.uk/full-record.php?id=GB/NERC/BAS/PDC/00915"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bco-dmo.org/dataset/526852" TargetMode="External"/><Relationship Id="rId14" Type="http://schemas.openxmlformats.org/officeDocument/2006/relationships/hyperlink" Target="https://doi.org/10.2113/gsjfr.48.3.2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6</Pages>
  <Words>2276</Words>
  <Characters>12521</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121</cp:revision>
  <dcterms:created xsi:type="dcterms:W3CDTF">2022-09-06T12:00:00Z</dcterms:created>
  <dcterms:modified xsi:type="dcterms:W3CDTF">2022-10-31T16:56:00Z</dcterms:modified>
</cp:coreProperties>
</file>