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CB671" w14:textId="77777777" w:rsidR="007D698E" w:rsidRDefault="00000000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14:paraId="2AEFFA4C" w14:textId="77777777" w:rsidR="007D698E" w:rsidRDefault="007D698E">
      <w:pPr>
        <w:pStyle w:val="LO-normal"/>
        <w:rPr>
          <w:sz w:val="20"/>
          <w:szCs w:val="20"/>
        </w:rPr>
      </w:pPr>
    </w:p>
    <w:p w14:paraId="53620901" w14:textId="77777777" w:rsidR="007D698E" w:rsidRDefault="00000000">
      <w:pPr>
        <w:pStyle w:val="LO-normal"/>
        <w:rPr>
          <w:sz w:val="20"/>
          <w:szCs w:val="20"/>
        </w:rPr>
      </w:pPr>
      <w:r>
        <w:rPr>
          <w:b/>
          <w:sz w:val="23"/>
          <w:szCs w:val="23"/>
        </w:rPr>
        <w:t xml:space="preserve">TITLE: </w:t>
      </w:r>
      <w:proofErr w:type="spellStart"/>
      <w:r>
        <w:rPr>
          <w:b/>
          <w:sz w:val="23"/>
          <w:szCs w:val="23"/>
        </w:rPr>
        <w:t>AtlantECO</w:t>
      </w:r>
      <w:proofErr w:type="spellEnd"/>
      <w:r>
        <w:rPr>
          <w:b/>
          <w:sz w:val="23"/>
          <w:szCs w:val="23"/>
        </w:rPr>
        <w:t xml:space="preserve"> [WP2] - </w:t>
      </w:r>
      <w:proofErr w:type="spellStart"/>
      <w:r>
        <w:rPr>
          <w:b/>
          <w:color w:val="0000FF"/>
          <w:sz w:val="23"/>
          <w:szCs w:val="23"/>
        </w:rPr>
        <w:t>cflux</w:t>
      </w:r>
      <w:proofErr w:type="spellEnd"/>
      <w:r>
        <w:rPr>
          <w:b/>
          <w:sz w:val="23"/>
          <w:szCs w:val="23"/>
        </w:rPr>
        <w:t xml:space="preserve"> dataset –</w:t>
      </w:r>
      <w:r>
        <w:rPr>
          <w:color w:val="3EA6FF"/>
          <w:sz w:val="23"/>
          <w:szCs w:val="23"/>
        </w:rPr>
        <w:t xml:space="preserve"> </w:t>
      </w:r>
      <w:r>
        <w:rPr>
          <w:color w:val="193CFF"/>
          <w:sz w:val="23"/>
          <w:szCs w:val="23"/>
        </w:rPr>
        <w:t>carbon fluxes</w:t>
      </w:r>
    </w:p>
    <w:p w14:paraId="73004B92" w14:textId="77777777" w:rsidR="007D698E" w:rsidRDefault="00000000">
      <w:pPr>
        <w:pStyle w:val="LO-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</w:p>
    <w:p w14:paraId="6D600291" w14:textId="77777777" w:rsidR="007D698E" w:rsidRDefault="007D698E">
      <w:pPr>
        <w:pStyle w:val="LO-normal"/>
        <w:rPr>
          <w:sz w:val="20"/>
          <w:szCs w:val="20"/>
        </w:rPr>
      </w:pPr>
    </w:p>
    <w:p w14:paraId="174F6F7C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1.- INTRODUCTION</w:t>
      </w:r>
    </w:p>
    <w:p w14:paraId="5D74B6CC" w14:textId="77777777" w:rsidR="007D698E" w:rsidRDefault="00000000">
      <w:pPr>
        <w:pStyle w:val="LO-normal"/>
        <w:rPr>
          <w:color w:val="000000"/>
        </w:rPr>
      </w:pPr>
      <w:r>
        <w:rPr>
          <w:color w:val="000000"/>
          <w:sz w:val="20"/>
          <w:szCs w:val="20"/>
        </w:rPr>
        <w:t>This table contains carbon fluxes data derived from sediment traps and from concentration deficits of the 234 Thorium isotope (15.425 observations).</w:t>
      </w:r>
    </w:p>
    <w:p w14:paraId="61958646" w14:textId="77777777" w:rsidR="007D698E" w:rsidRDefault="007D698E">
      <w:pPr>
        <w:pStyle w:val="LO-normal"/>
        <w:rPr>
          <w:sz w:val="20"/>
          <w:szCs w:val="20"/>
        </w:rPr>
      </w:pPr>
    </w:p>
    <w:p w14:paraId="404D2749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2.- METHODOLOGY USED</w:t>
      </w:r>
    </w:p>
    <w:p w14:paraId="6AE8FF06" w14:textId="77777777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Data were collected from public databases (PANGAEA) and were processed (assembled, cleaned from missing values and/or duplicates) using R (version 4.1.2). </w:t>
      </w:r>
    </w:p>
    <w:p w14:paraId="078C6B6A" w14:textId="77777777" w:rsidR="007D698E" w:rsidRDefault="007D698E">
      <w:pPr>
        <w:pStyle w:val="LO-normal"/>
        <w:rPr>
          <w:sz w:val="19"/>
          <w:szCs w:val="19"/>
        </w:rPr>
      </w:pPr>
    </w:p>
    <w:p w14:paraId="31017A14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3.- DATASET DESCRIPTION</w:t>
      </w:r>
    </w:p>
    <w:p w14:paraId="20B5306D" w14:textId="494CB271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 type: </w:t>
      </w:r>
      <w:r w:rsidR="00FA6A46">
        <w:rPr>
          <w:color w:val="0000FF"/>
          <w:sz w:val="20"/>
          <w:szCs w:val="20"/>
        </w:rPr>
        <w:t xml:space="preserve">Absolute values of </w:t>
      </w:r>
      <w:r>
        <w:rPr>
          <w:color w:val="0000FF"/>
          <w:sz w:val="20"/>
          <w:szCs w:val="20"/>
        </w:rPr>
        <w:t xml:space="preserve">carbon fluxes </w:t>
      </w:r>
      <w:r w:rsidR="00FA6A46">
        <w:rPr>
          <w:color w:val="0000FF"/>
          <w:sz w:val="20"/>
          <w:szCs w:val="20"/>
        </w:rPr>
        <w:t>(</w:t>
      </w:r>
      <w:proofErr w:type="spellStart"/>
      <w:r>
        <w:rPr>
          <w:color w:val="0000FF"/>
          <w:sz w:val="20"/>
          <w:szCs w:val="20"/>
        </w:rPr>
        <w:t>mgC</w:t>
      </w:r>
      <w:proofErr w:type="spellEnd"/>
      <w:r>
        <w:rPr>
          <w:color w:val="0000FF"/>
          <w:sz w:val="20"/>
          <w:szCs w:val="20"/>
        </w:rPr>
        <w:t>/m²/day)</w:t>
      </w:r>
    </w:p>
    <w:p w14:paraId="620F934C" w14:textId="100BEC86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>Latitude/Longitude format:</w:t>
      </w:r>
      <w:r>
        <w:rPr>
          <w:color w:val="0000FF"/>
          <w:sz w:val="20"/>
          <w:szCs w:val="20"/>
        </w:rPr>
        <w:t xml:space="preserve"> </w:t>
      </w:r>
      <w:r w:rsidR="00FA6A46">
        <w:rPr>
          <w:color w:val="0000FF"/>
          <w:sz w:val="20"/>
          <w:szCs w:val="20"/>
        </w:rPr>
        <w:t>WGS84 (-180°/+180°)</w:t>
      </w:r>
    </w:p>
    <w:p w14:paraId="0A92B250" w14:textId="77777777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Geographic area covered by the dataset: </w:t>
      </w:r>
      <w:r>
        <w:rPr>
          <w:color w:val="0000FF"/>
          <w:sz w:val="20"/>
          <w:szCs w:val="20"/>
        </w:rPr>
        <w:t>Global Ocean</w:t>
      </w:r>
    </w:p>
    <w:p w14:paraId="38CF6986" w14:textId="0879A534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Depth range covered by the dataset: </w:t>
      </w:r>
      <w:r>
        <w:rPr>
          <w:color w:val="0000FF"/>
          <w:sz w:val="20"/>
          <w:szCs w:val="20"/>
        </w:rPr>
        <w:t>5</w:t>
      </w:r>
      <w:r w:rsidR="00FA6A46">
        <w:rPr>
          <w:color w:val="0000FF"/>
          <w:sz w:val="20"/>
          <w:szCs w:val="20"/>
        </w:rPr>
        <w:t>-</w:t>
      </w:r>
      <w:r>
        <w:rPr>
          <w:color w:val="0000FF"/>
          <w:sz w:val="20"/>
          <w:szCs w:val="20"/>
        </w:rPr>
        <w:t>5847</w:t>
      </w:r>
      <w:r w:rsidR="00FA6A46">
        <w:rPr>
          <w:color w:val="0000FF"/>
          <w:sz w:val="20"/>
          <w:szCs w:val="20"/>
        </w:rPr>
        <w:t xml:space="preserve"> m</w:t>
      </w:r>
    </w:p>
    <w:p w14:paraId="081017F1" w14:textId="3E194C09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Time period covered by the dataset: </w:t>
      </w:r>
      <w:r w:rsidR="00FA6A46">
        <w:rPr>
          <w:color w:val="0000FF"/>
          <w:sz w:val="20"/>
          <w:szCs w:val="20"/>
        </w:rPr>
        <w:t>meters</w:t>
      </w:r>
      <w:r w:rsidR="00FA6A46">
        <w:rPr>
          <w:color w:val="0000FF"/>
          <w:sz w:val="20"/>
          <w:szCs w:val="20"/>
        </w:rPr>
        <w:t xml:space="preserve"> from </w:t>
      </w:r>
      <w:r w:rsidR="00FA6A46" w:rsidRPr="00FA6A46">
        <w:rPr>
          <w:color w:val="0000FF"/>
          <w:sz w:val="20"/>
          <w:szCs w:val="20"/>
        </w:rPr>
        <w:t>1976-07-04 to 2018-08-27</w:t>
      </w:r>
    </w:p>
    <w:p w14:paraId="6C733F5B" w14:textId="77777777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Dataset format: </w:t>
      </w:r>
      <w:r>
        <w:rPr>
          <w:color w:val="0000FF"/>
          <w:sz w:val="20"/>
          <w:szCs w:val="20"/>
        </w:rPr>
        <w:t>comma separated (.CSV file)</w:t>
      </w:r>
    </w:p>
    <w:p w14:paraId="1C5278DA" w14:textId="77777777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Date of dataset creation: </w:t>
      </w:r>
      <w:r>
        <w:rPr>
          <w:color w:val="0000FF"/>
          <w:sz w:val="20"/>
          <w:szCs w:val="20"/>
        </w:rPr>
        <w:t>2022-09-12</w:t>
      </w:r>
    </w:p>
    <w:p w14:paraId="22F3012A" w14:textId="173E41D5" w:rsidR="007D698E" w:rsidRDefault="00000000">
      <w:pPr>
        <w:pStyle w:val="LO-normal"/>
        <w:rPr>
          <w:color w:val="0000FF"/>
          <w:sz w:val="20"/>
          <w:szCs w:val="20"/>
        </w:rPr>
      </w:pPr>
      <w:r>
        <w:rPr>
          <w:b/>
          <w:sz w:val="20"/>
          <w:szCs w:val="20"/>
        </w:rPr>
        <w:t xml:space="preserve">Raw dataset repository: </w:t>
      </w:r>
      <w:r w:rsidR="00FA6A46">
        <w:rPr>
          <w:color w:val="0000FF"/>
          <w:sz w:val="20"/>
          <w:szCs w:val="20"/>
        </w:rPr>
        <w:t>ETHZ server</w:t>
      </w:r>
    </w:p>
    <w:p w14:paraId="5F80640D" w14:textId="77777777" w:rsidR="007D698E" w:rsidRDefault="007D698E">
      <w:pPr>
        <w:pStyle w:val="LO-normal"/>
        <w:rPr>
          <w:sz w:val="20"/>
          <w:szCs w:val="20"/>
        </w:rPr>
      </w:pPr>
    </w:p>
    <w:p w14:paraId="5B8B1E9D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4.- MAIN VARIABLE DESCRIPTION</w:t>
      </w:r>
    </w:p>
    <w:p w14:paraId="0322495A" w14:textId="77777777" w:rsidR="007D698E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MeasurementTypeID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>source of the data (either sediment traps or Thorium 234)</w:t>
      </w:r>
    </w:p>
    <w:p w14:paraId="5564ACC7" w14:textId="77777777" w:rsidR="007D698E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MeasurementValue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 xml:space="preserve">carbon flux in </w:t>
      </w:r>
      <w:proofErr w:type="spellStart"/>
      <w:r>
        <w:rPr>
          <w:color w:val="0000FF"/>
          <w:sz w:val="20"/>
          <w:szCs w:val="20"/>
        </w:rPr>
        <w:t>mgC</w:t>
      </w:r>
      <w:proofErr w:type="spellEnd"/>
      <w:r>
        <w:rPr>
          <w:color w:val="0000FF"/>
          <w:sz w:val="20"/>
          <w:szCs w:val="20"/>
        </w:rPr>
        <w:t>/m²/day</w:t>
      </w:r>
    </w:p>
    <w:p w14:paraId="12453925" w14:textId="324EB53D" w:rsidR="007D698E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sz w:val="20"/>
          <w:szCs w:val="20"/>
        </w:rPr>
        <w:t>MeasurementID</w:t>
      </w:r>
      <w:proofErr w:type="spellEnd"/>
      <w:r>
        <w:rPr>
          <w:sz w:val="20"/>
          <w:szCs w:val="20"/>
        </w:rPr>
        <w:t xml:space="preserve">: </w:t>
      </w:r>
      <w:r>
        <w:rPr>
          <w:color w:val="0000FF"/>
          <w:sz w:val="20"/>
          <w:szCs w:val="20"/>
        </w:rPr>
        <w:t xml:space="preserve">Not </w:t>
      </w:r>
      <w:r w:rsidR="00FA6A46">
        <w:rPr>
          <w:color w:val="0000FF"/>
          <w:sz w:val="20"/>
          <w:szCs w:val="20"/>
        </w:rPr>
        <w:t xml:space="preserve">defined in </w:t>
      </w:r>
      <w:proofErr w:type="spellStart"/>
      <w:r w:rsidR="00FA6A46">
        <w:rPr>
          <w:color w:val="0000FF"/>
          <w:sz w:val="20"/>
          <w:szCs w:val="20"/>
        </w:rPr>
        <w:t>AtlantECO</w:t>
      </w:r>
      <w:proofErr w:type="spellEnd"/>
      <w:r>
        <w:rPr>
          <w:color w:val="0000FF"/>
          <w:sz w:val="20"/>
          <w:szCs w:val="20"/>
        </w:rPr>
        <w:t xml:space="preserve"> </w:t>
      </w:r>
    </w:p>
    <w:p w14:paraId="04AE0BAC" w14:textId="77777777" w:rsidR="007D698E" w:rsidRDefault="007D698E">
      <w:pPr>
        <w:pStyle w:val="LO-normal"/>
        <w:rPr>
          <w:sz w:val="20"/>
          <w:szCs w:val="20"/>
        </w:rPr>
      </w:pPr>
    </w:p>
    <w:p w14:paraId="2402870C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5.- LINKS</w:t>
      </w:r>
    </w:p>
    <w:p w14:paraId="0CE232E9" w14:textId="6DAFA17B" w:rsidR="007D698E" w:rsidRDefault="00FA6A46">
      <w:pPr>
        <w:pStyle w:val="LO-normal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05D2EFDC" wp14:editId="539BCE94">
            <wp:extent cx="5943600" cy="75647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6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7BB28" w14:textId="77777777" w:rsidR="007D698E" w:rsidRDefault="00000000">
      <w:pPr>
        <w:pStyle w:val="LO-normal"/>
        <w:rPr>
          <w:b/>
          <w:sz w:val="23"/>
          <w:szCs w:val="23"/>
        </w:rPr>
      </w:pPr>
      <w:r>
        <w:rPr>
          <w:b/>
          <w:sz w:val="23"/>
          <w:szCs w:val="23"/>
        </w:rPr>
        <w:t>6.- CONTRIBUTORS</w:t>
      </w:r>
    </w:p>
    <w:p w14:paraId="7563D54E" w14:textId="77777777" w:rsidR="007D698E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Guidi</w:t>
      </w:r>
      <w:proofErr w:type="spellEnd"/>
      <w:r>
        <w:rPr>
          <w:color w:val="0000FF"/>
          <w:sz w:val="20"/>
          <w:szCs w:val="20"/>
        </w:rPr>
        <w:t xml:space="preserve"> Lionel – Oceanographic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 xml:space="preserve">-sur-Mer – France - lionel.guidi@imev-mer.fr </w:t>
      </w:r>
    </w:p>
    <w:p w14:paraId="41A19E2C" w14:textId="1B50E433" w:rsidR="007D698E" w:rsidRPr="00FA6A46" w:rsidRDefault="00000000">
      <w:pPr>
        <w:pStyle w:val="LO-normal"/>
        <w:rPr>
          <w:color w:val="0000FF"/>
          <w:sz w:val="20"/>
          <w:szCs w:val="20"/>
        </w:rPr>
      </w:pPr>
      <w:proofErr w:type="spellStart"/>
      <w:r>
        <w:rPr>
          <w:color w:val="0000FF"/>
          <w:sz w:val="20"/>
          <w:szCs w:val="20"/>
        </w:rPr>
        <w:t>Ricour</w:t>
      </w:r>
      <w:proofErr w:type="spellEnd"/>
      <w:r>
        <w:rPr>
          <w:color w:val="0000FF"/>
          <w:sz w:val="20"/>
          <w:szCs w:val="20"/>
        </w:rPr>
        <w:t xml:space="preserve"> Florian - Oceanographic Laboratory of </w:t>
      </w:r>
      <w:proofErr w:type="spellStart"/>
      <w:r>
        <w:rPr>
          <w:color w:val="0000FF"/>
          <w:sz w:val="20"/>
          <w:szCs w:val="20"/>
        </w:rPr>
        <w:t>Villefranche</w:t>
      </w:r>
      <w:proofErr w:type="spellEnd"/>
      <w:r>
        <w:rPr>
          <w:color w:val="0000FF"/>
          <w:sz w:val="20"/>
          <w:szCs w:val="20"/>
        </w:rPr>
        <w:t>-sur-Mer - France – florian.ricour@uliege.be</w:t>
      </w:r>
    </w:p>
    <w:sectPr w:rsidR="007D698E" w:rsidRPr="00FA6A46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8E"/>
    <w:rsid w:val="00766DBD"/>
    <w:rsid w:val="007D698E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94590"/>
  <w15:docId w15:val="{C813AFEB-3CCF-E346-8BB5-099D2FF9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en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itre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re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re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re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re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re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Titr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ous-titr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Mangal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210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4</cp:revision>
  <dcterms:created xsi:type="dcterms:W3CDTF">2023-02-17T15:13:00Z</dcterms:created>
  <dcterms:modified xsi:type="dcterms:W3CDTF">2023-02-17T15:21:00Z</dcterms:modified>
  <dc:language>en-GB</dc:language>
</cp:coreProperties>
</file>